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6554A" w:rsidR="00755A69" w:rsidP="00067114" w:rsidRDefault="00755A69" w14:paraId="095EF9A1" w14:textId="61C09754">
      <w:pPr>
        <w:spacing w:before="1560" w:after="120" w:line="240" w:lineRule="auto"/>
        <w:jc w:val="center"/>
        <w:rPr>
          <w:rFonts w:asciiTheme="minorHAnsi" w:hAnsiTheme="minorHAnsi" w:cstheme="minorHAnsi"/>
          <w:b/>
          <w:color w:val="001489"/>
          <w:sz w:val="36"/>
          <w:lang w:val="en-GB"/>
        </w:rPr>
      </w:pPr>
      <w:r w:rsidRPr="0076554A">
        <w:rPr>
          <w:rFonts w:asciiTheme="minorHAnsi" w:hAnsiTheme="minorHAnsi" w:cstheme="minorHAnsi"/>
          <w:b/>
          <w:color w:val="001489"/>
          <w:sz w:val="36"/>
          <w:lang w:val="en-GB"/>
        </w:rPr>
        <w:t xml:space="preserve">STANDARD FORM FOR THE SUBMISSION OF PROPOSALS FOR GFCM FISHERIES RESTRICTED AREAS IN THE MEDITERRANEAN AND </w:t>
      </w:r>
      <w:r w:rsidRPr="0076554A" w:rsidR="006D4F45">
        <w:rPr>
          <w:rFonts w:asciiTheme="minorHAnsi" w:hAnsiTheme="minorHAnsi" w:cstheme="minorHAnsi"/>
          <w:b/>
          <w:color w:val="001489"/>
          <w:sz w:val="36"/>
          <w:lang w:val="en-GB"/>
        </w:rPr>
        <w:t xml:space="preserve">THE </w:t>
      </w:r>
      <w:r w:rsidRPr="0076554A">
        <w:rPr>
          <w:rFonts w:asciiTheme="minorHAnsi" w:hAnsiTheme="minorHAnsi" w:cstheme="minorHAnsi"/>
          <w:b/>
          <w:color w:val="001489"/>
          <w:sz w:val="36"/>
          <w:lang w:val="en-GB"/>
        </w:rPr>
        <w:t>BLACK SEA</w:t>
      </w:r>
    </w:p>
    <w:p w:rsidRPr="00437C88" w:rsidR="00755A69" w:rsidP="00067114" w:rsidRDefault="00755A69" w14:paraId="25E039DE" w14:textId="17AC1001">
      <w:pPr>
        <w:spacing w:before="720" w:after="720" w:line="240" w:lineRule="auto"/>
        <w:jc w:val="both"/>
        <w:rPr>
          <w:rFonts w:asciiTheme="minorHAnsi" w:hAnsiTheme="minorHAnsi" w:cstheme="minorHAnsi"/>
          <w:lang w:val="en-GB"/>
        </w:rPr>
      </w:pPr>
      <w:r w:rsidRPr="00437C88">
        <w:rPr>
          <w:rFonts w:asciiTheme="minorHAnsi" w:hAnsiTheme="minorHAnsi" w:cstheme="minorHAnsi"/>
          <w:b/>
          <w:lang w:val="en-GB"/>
        </w:rPr>
        <w:t>Proposal revised by (SAC technical group/subregional committee):</w:t>
      </w:r>
      <w:r w:rsidR="009F48F0">
        <w:rPr>
          <w:rFonts w:asciiTheme="minorHAnsi" w:hAnsiTheme="minorHAnsi" w:cstheme="minorHAnsi"/>
          <w:lang w:val="en-GB"/>
        </w:rPr>
        <w:t xml:space="preserve"> </w:t>
      </w:r>
    </w:p>
    <w:p w:rsidRPr="00437C88" w:rsidR="00CF71EC" w:rsidP="00067114" w:rsidRDefault="009F48F0" w14:paraId="2779CBC4" w14:textId="4E815D26">
      <w:pPr>
        <w:spacing w:before="720" w:after="720" w:line="240" w:lineRule="auto"/>
        <w:jc w:val="both"/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>Date of endorsement:</w:t>
      </w:r>
    </w:p>
    <w:p w:rsidRPr="00437C88" w:rsidR="00755A69" w:rsidP="00067114" w:rsidRDefault="009F48F0" w14:paraId="6AE61BD5" w14:textId="1CA414DA">
      <w:pPr>
        <w:spacing w:before="720" w:after="720" w:line="240" w:lineRule="auto"/>
        <w:jc w:val="both"/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 xml:space="preserve">Name of the </w:t>
      </w:r>
      <w:r w:rsidR="00327F2E">
        <w:rPr>
          <w:rFonts w:asciiTheme="minorHAnsi" w:hAnsiTheme="minorHAnsi" w:cstheme="minorHAnsi"/>
          <w:b/>
          <w:lang w:val="en-GB"/>
        </w:rPr>
        <w:t>fisheries restricted area (</w:t>
      </w:r>
      <w:r>
        <w:rPr>
          <w:rFonts w:asciiTheme="minorHAnsi" w:hAnsiTheme="minorHAnsi" w:cstheme="minorHAnsi"/>
          <w:b/>
          <w:lang w:val="en-GB"/>
        </w:rPr>
        <w:t>FRA</w:t>
      </w:r>
      <w:r w:rsidR="00327F2E">
        <w:rPr>
          <w:rFonts w:asciiTheme="minorHAnsi" w:hAnsiTheme="minorHAnsi" w:cstheme="minorHAnsi"/>
          <w:b/>
          <w:lang w:val="en-GB"/>
        </w:rPr>
        <w:t>):</w:t>
      </w:r>
    </w:p>
    <w:p w:rsidRPr="009F48F0" w:rsidR="00755A69" w:rsidP="00067114" w:rsidRDefault="00755A69" w14:paraId="20FCC247" w14:textId="57D9615A">
      <w:pPr>
        <w:spacing w:before="720" w:after="720" w:line="240" w:lineRule="auto"/>
        <w:jc w:val="both"/>
        <w:rPr>
          <w:rFonts w:asciiTheme="minorHAnsi" w:hAnsiTheme="minorHAnsi" w:cstheme="minorHAnsi"/>
          <w:b/>
          <w:lang w:val="en-GB"/>
        </w:rPr>
      </w:pPr>
      <w:r w:rsidRPr="00437C88">
        <w:rPr>
          <w:rFonts w:asciiTheme="minorHAnsi" w:hAnsiTheme="minorHAnsi" w:cstheme="minorHAnsi"/>
          <w:b/>
          <w:lang w:val="en-GB"/>
        </w:rPr>
        <w:t xml:space="preserve">Submitted by </w:t>
      </w:r>
      <w:r w:rsidRPr="00437C88" w:rsidR="006D4F45">
        <w:rPr>
          <w:rFonts w:asciiTheme="minorHAnsi" w:hAnsiTheme="minorHAnsi" w:cstheme="minorHAnsi"/>
          <w:b/>
          <w:lang w:val="en-GB"/>
        </w:rPr>
        <w:t>(i</w:t>
      </w:r>
      <w:r w:rsidRPr="00437C88">
        <w:rPr>
          <w:rFonts w:asciiTheme="minorHAnsi" w:hAnsiTheme="minorHAnsi" w:cstheme="minorHAnsi"/>
          <w:b/>
          <w:lang w:val="en-GB"/>
        </w:rPr>
        <w:t xml:space="preserve">nstitution, </w:t>
      </w:r>
      <w:r w:rsidRPr="00437C88" w:rsidR="006D4F45">
        <w:rPr>
          <w:rFonts w:asciiTheme="minorHAnsi" w:hAnsiTheme="minorHAnsi" w:cstheme="minorHAnsi"/>
          <w:b/>
          <w:lang w:val="en-GB"/>
        </w:rPr>
        <w:t>s</w:t>
      </w:r>
      <w:r w:rsidRPr="00437C88">
        <w:rPr>
          <w:rFonts w:asciiTheme="minorHAnsi" w:hAnsiTheme="minorHAnsi" w:cstheme="minorHAnsi"/>
          <w:b/>
          <w:lang w:val="en-GB"/>
        </w:rPr>
        <w:t xml:space="preserve">cientists, GFCM </w:t>
      </w:r>
      <w:r w:rsidRPr="00437C88" w:rsidR="006D4F45">
        <w:rPr>
          <w:rFonts w:asciiTheme="minorHAnsi" w:hAnsiTheme="minorHAnsi" w:cstheme="minorHAnsi"/>
          <w:b/>
          <w:lang w:val="en-GB"/>
        </w:rPr>
        <w:t>contracting p</w:t>
      </w:r>
      <w:r w:rsidRPr="00437C88">
        <w:rPr>
          <w:rFonts w:asciiTheme="minorHAnsi" w:hAnsiTheme="minorHAnsi" w:cstheme="minorHAnsi"/>
          <w:b/>
          <w:lang w:val="en-GB"/>
        </w:rPr>
        <w:t>arties</w:t>
      </w:r>
      <w:r w:rsidRPr="00437C88" w:rsidR="006D4F45">
        <w:rPr>
          <w:rFonts w:asciiTheme="minorHAnsi" w:hAnsiTheme="minorHAnsi" w:cstheme="minorHAnsi"/>
          <w:b/>
          <w:lang w:val="en-GB"/>
        </w:rPr>
        <w:t>, etc.</w:t>
      </w:r>
      <w:r w:rsidR="009F48F0">
        <w:rPr>
          <w:rFonts w:asciiTheme="minorHAnsi" w:hAnsiTheme="minorHAnsi" w:cstheme="minorHAnsi"/>
          <w:b/>
          <w:lang w:val="en-GB"/>
        </w:rPr>
        <w:t>):</w:t>
      </w:r>
    </w:p>
    <w:p w:rsidRPr="00437C88" w:rsidR="00755A69" w:rsidP="00067114" w:rsidRDefault="00755A69" w14:paraId="2DDE7F8D" w14:textId="49E6E08E">
      <w:pPr>
        <w:spacing w:before="720" w:after="720" w:line="240" w:lineRule="auto"/>
        <w:jc w:val="both"/>
        <w:rPr>
          <w:rFonts w:asciiTheme="minorHAnsi" w:hAnsiTheme="minorHAnsi" w:cstheme="minorHAnsi"/>
          <w:lang w:val="en-GB"/>
        </w:rPr>
      </w:pPr>
      <w:r w:rsidRPr="00437C88">
        <w:rPr>
          <w:rFonts w:asciiTheme="minorHAnsi" w:hAnsiTheme="minorHAnsi" w:cstheme="minorHAnsi"/>
          <w:b/>
          <w:lang w:val="en-GB"/>
        </w:rPr>
        <w:t>Date of submission</w:t>
      </w:r>
      <w:r w:rsidR="009F48F0">
        <w:rPr>
          <w:rFonts w:asciiTheme="minorHAnsi" w:hAnsiTheme="minorHAnsi" w:cstheme="minorHAnsi"/>
          <w:lang w:val="en-GB"/>
        </w:rPr>
        <w:t>:</w:t>
      </w:r>
    </w:p>
    <w:p w:rsidRPr="00437C88" w:rsidR="002E2EFF" w:rsidP="00067114" w:rsidRDefault="002E2EFF" w14:paraId="2819C7BB" w14:textId="2EDA6C18">
      <w:pPr>
        <w:spacing w:after="120" w:line="240" w:lineRule="auto"/>
        <w:jc w:val="both"/>
        <w:rPr>
          <w:rFonts w:asciiTheme="minorHAnsi" w:hAnsiTheme="minorHAnsi" w:cstheme="minorHAnsi"/>
          <w:b/>
          <w:lang w:val="en-GB"/>
        </w:rPr>
      </w:pPr>
      <w:r w:rsidRPr="00437C88">
        <w:rPr>
          <w:rFonts w:asciiTheme="minorHAnsi" w:hAnsiTheme="minorHAnsi" w:cstheme="minorHAnsi"/>
          <w:b/>
          <w:lang w:val="en-GB"/>
        </w:rPr>
        <w:br w:type="page"/>
      </w:r>
    </w:p>
    <w:p w:rsidRPr="00EC5FA7" w:rsidR="00EC5FA7" w:rsidP="00EC5FA7" w:rsidRDefault="00EC5FA7" w14:paraId="49121EDB" w14:textId="77777777">
      <w:pPr>
        <w:spacing w:line="240" w:lineRule="auto"/>
        <w:rPr>
          <w:rFonts w:asciiTheme="minorHAnsi" w:hAnsiTheme="minorHAnsi" w:cstheme="minorHAnsi"/>
          <w:b/>
          <w:color w:val="001489"/>
          <w:sz w:val="28"/>
          <w:szCs w:val="28"/>
        </w:rPr>
      </w:pPr>
      <w:r w:rsidRPr="00EC5FA7">
        <w:rPr>
          <w:rFonts w:asciiTheme="minorHAnsi" w:hAnsiTheme="minorHAnsi" w:cstheme="minorHAnsi"/>
          <w:b/>
          <w:color w:val="001489"/>
          <w:sz w:val="28"/>
          <w:szCs w:val="28"/>
        </w:rPr>
        <w:lastRenderedPageBreak/>
        <w:t>Contents</w:t>
      </w:r>
    </w:p>
    <w:p w:rsidRPr="00EC5FA7" w:rsidR="00EC5FA7" w:rsidRDefault="00EC5FA7" w14:paraId="2299C12F" w14:textId="11B84651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r w:rsidRPr="00B64ED2">
        <w:fldChar w:fldCharType="begin"/>
      </w:r>
      <w:r w:rsidRPr="00B64ED2">
        <w:instrText xml:space="preserve"> TOC \o "1-3" \h \z \u </w:instrText>
      </w:r>
      <w:r w:rsidRPr="00B64ED2">
        <w:fldChar w:fldCharType="separate"/>
      </w:r>
      <w:hyperlink w:history="1" w:anchor="_Toc136528528">
        <w:r w:rsidRPr="00EC5FA7">
          <w:rPr>
            <w:rStyle w:val="Hyperlink"/>
            <w:rFonts w:eastAsia="Times New Roman"/>
            <w:sz w:val="22"/>
            <w:szCs w:val="22"/>
          </w:rPr>
          <w:t>1.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>
          <w:rPr>
            <w:rStyle w:val="Hyperlink"/>
            <w:rFonts w:eastAsia="Times New Roman"/>
            <w:sz w:val="22"/>
            <w:szCs w:val="22"/>
          </w:rPr>
          <w:t>Executive summary</w:t>
        </w:r>
        <w:r w:rsidRPr="00EC5FA7">
          <w:rPr>
            <w:webHidden/>
            <w:sz w:val="22"/>
            <w:szCs w:val="22"/>
          </w:rPr>
          <w:tab/>
        </w:r>
        <w:r w:rsidRPr="00EC5FA7">
          <w:rPr>
            <w:webHidden/>
            <w:sz w:val="22"/>
            <w:szCs w:val="22"/>
          </w:rPr>
          <w:fldChar w:fldCharType="begin"/>
        </w:r>
        <w:r w:rsidRPr="00EC5FA7">
          <w:rPr>
            <w:webHidden/>
            <w:sz w:val="22"/>
            <w:szCs w:val="22"/>
          </w:rPr>
          <w:instrText xml:space="preserve"> PAGEREF _Toc136528528 \h </w:instrText>
        </w:r>
        <w:r w:rsidRPr="00EC5FA7">
          <w:rPr>
            <w:webHidden/>
            <w:sz w:val="22"/>
            <w:szCs w:val="22"/>
          </w:rPr>
        </w:r>
        <w:r w:rsidRPr="00EC5FA7">
          <w:rPr>
            <w:webHidden/>
            <w:sz w:val="22"/>
            <w:szCs w:val="22"/>
          </w:rPr>
          <w:fldChar w:fldCharType="separate"/>
        </w:r>
        <w:r w:rsidRPr="00EC5FA7">
          <w:rPr>
            <w:webHidden/>
            <w:sz w:val="22"/>
            <w:szCs w:val="22"/>
          </w:rPr>
          <w:t>4</w:t>
        </w:r>
        <w:r w:rsidRP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7F94DD1F" w14:textId="62B01208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29">
        <w:r w:rsidRPr="00EC5FA7" w:rsidR="00EC5FA7">
          <w:rPr>
            <w:rStyle w:val="Hyperlink"/>
            <w:rFonts w:eastAsia="Times New Roman"/>
            <w:sz w:val="22"/>
            <w:szCs w:val="22"/>
          </w:rPr>
          <w:t>2.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Area identification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_Toc136528529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4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0CF3DF2F" w14:textId="4281C419">
      <w:pPr>
        <w:pStyle w:val="TOC2"/>
        <w:rPr>
          <w:rFonts w:eastAsiaTheme="minorEastAsia"/>
          <w:lang w:val="en-US"/>
        </w:rPr>
      </w:pPr>
      <w:hyperlink w:history="1" w:anchor="_Toc136528530">
        <w:r w:rsidRPr="00EC5FA7" w:rsidR="00EC5FA7">
          <w:rPr>
            <w:rStyle w:val="Hyperlink"/>
            <w:b/>
            <w:bCs/>
          </w:rPr>
          <w:t>2.1.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GFCM geographical subareas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_Toc136528530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4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02C5B75D" w14:textId="4E8012CC">
      <w:pPr>
        <w:pStyle w:val="TOC2"/>
        <w:rPr>
          <w:rFonts w:eastAsiaTheme="minorEastAsia"/>
          <w:lang w:val="en-US"/>
        </w:rPr>
      </w:pPr>
      <w:hyperlink w:history="1" w:anchor="_Toc136528531">
        <w:r w:rsidRPr="00EC5FA7" w:rsidR="00EC5FA7">
          <w:rPr>
            <w:rStyle w:val="Hyperlink"/>
            <w:b/>
            <w:bCs/>
          </w:rPr>
          <w:t>2.2.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Name of the fisheries restricted area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_Toc136528531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4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7618217B" w14:textId="79A56ECB">
      <w:pPr>
        <w:pStyle w:val="TOC2"/>
        <w:rPr>
          <w:rFonts w:eastAsiaTheme="minorEastAsia"/>
          <w:lang w:val="en-US"/>
        </w:rPr>
      </w:pPr>
      <w:hyperlink w:history="1" w:anchor="_Toc136528532">
        <w:r w:rsidRPr="00EC5FA7" w:rsidR="00EC5FA7">
          <w:rPr>
            <w:rStyle w:val="Hyperlink"/>
            <w:b/>
            <w:bCs/>
          </w:rPr>
          <w:t>2.3.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Geographical location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_Toc136528532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4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16C95C75" w14:textId="2CB9BD9E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33">
        <w:r w:rsidRPr="00EC5FA7" w:rsidR="00EC5FA7">
          <w:rPr>
            <w:rStyle w:val="Hyperlink"/>
            <w:b w:val="0"/>
            <w:bCs/>
            <w:sz w:val="22"/>
            <w:szCs w:val="22"/>
          </w:rPr>
          <w:t>2.3.1.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General location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_Toc136528533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4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45ECA6C8" w14:textId="1DBD65DD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34">
        <w:r w:rsidRPr="00EC5FA7" w:rsidR="00EC5FA7">
          <w:rPr>
            <w:rStyle w:val="Hyperlink"/>
            <w:b w:val="0"/>
            <w:bCs/>
            <w:sz w:val="22"/>
            <w:szCs w:val="22"/>
          </w:rPr>
          <w:t>2.3.2.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Precise location of the proposed core area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_Toc136528534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4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22C71BED" w14:textId="187C72F0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35">
        <w:r w:rsidRPr="00EC5FA7" w:rsidR="00EC5FA7">
          <w:rPr>
            <w:rStyle w:val="Hyperlink"/>
            <w:b w:val="0"/>
            <w:bCs/>
            <w:sz w:val="22"/>
            <w:szCs w:val="22"/>
          </w:rPr>
          <w:t>2.3.3.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Buffer area (if applicable)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_Toc136528535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4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4B8721B2" w14:textId="2BEE411C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36">
        <w:r w:rsidRPr="00EC5FA7" w:rsidR="00EC5FA7">
          <w:rPr>
            <w:rStyle w:val="Hyperlink"/>
            <w:b w:val="0"/>
            <w:bCs/>
            <w:sz w:val="22"/>
            <w:szCs w:val="22"/>
          </w:rPr>
          <w:t>2.3.4.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Location map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_Toc136528536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4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1A249843" w14:textId="55F1BD82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37">
        <w:r w:rsidRPr="00EC5FA7" w:rsidR="00EC5FA7">
          <w:rPr>
            <w:rStyle w:val="Hyperlink"/>
            <w:b w:val="0"/>
            <w:bCs/>
            <w:sz w:val="22"/>
            <w:szCs w:val="22"/>
          </w:rPr>
          <w:t>2.3.5.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Depth range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_Toc136528537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4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08F1F9B7" w14:textId="6D20F462">
      <w:pPr>
        <w:pStyle w:val="TOC2"/>
        <w:rPr>
          <w:rFonts w:eastAsiaTheme="minorEastAsia"/>
          <w:lang w:val="en-US"/>
        </w:rPr>
      </w:pPr>
      <w:hyperlink w:history="1" w:anchor="_Toc136528538">
        <w:r w:rsidRPr="00EC5FA7" w:rsidR="00EC5FA7">
          <w:rPr>
            <w:rStyle w:val="Hyperlink"/>
            <w:b/>
            <w:bCs/>
          </w:rPr>
          <w:t>2.4.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Surface area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_Toc136528538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5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46059DDF" w14:textId="6B4709AB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39">
        <w:r w:rsidRPr="00EC5FA7" w:rsidR="00EC5FA7">
          <w:rPr>
            <w:rStyle w:val="Hyperlink"/>
            <w:rFonts w:eastAsia="Times New Roman"/>
            <w:sz w:val="22"/>
            <w:szCs w:val="22"/>
          </w:rPr>
          <w:t>3.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Site description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_Toc136528539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5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60865D49" w14:textId="57FB551E">
      <w:pPr>
        <w:pStyle w:val="TOC2"/>
        <w:rPr>
          <w:rFonts w:eastAsiaTheme="minorEastAsia"/>
          <w:lang w:val="en-US"/>
        </w:rPr>
      </w:pPr>
      <w:hyperlink w:history="1" w:anchor="_Toc136528540">
        <w:r w:rsidRPr="00EC5FA7" w:rsidR="00EC5FA7">
          <w:rPr>
            <w:rStyle w:val="Hyperlink"/>
            <w:b/>
            <w:bCs/>
          </w:rPr>
          <w:t>3.1.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Main physical features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_Toc136528540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5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1DB59B3A" w14:textId="30381FF8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1">
        <w:r w:rsidRPr="00EC5FA7" w:rsidR="00EC5FA7">
          <w:rPr>
            <w:rStyle w:val="Hyperlink"/>
            <w:b w:val="0"/>
            <w:bCs/>
            <w:sz w:val="22"/>
            <w:szCs w:val="22"/>
          </w:rPr>
          <w:t>3.1.1.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="00542F46">
          <w:rPr>
            <w:rStyle w:val="Hyperlink"/>
            <w:b w:val="0"/>
            <w:bCs/>
            <w:sz w:val="22"/>
            <w:szCs w:val="22"/>
          </w:rPr>
          <w:t>Geology/g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eomorphology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_Toc136528541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5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5B10D483" w14:textId="58D44BDA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2">
        <w:r w:rsidRPr="00EC5FA7" w:rsidR="00EC5FA7">
          <w:rPr>
            <w:rStyle w:val="Hyperlink"/>
            <w:b w:val="0"/>
            <w:bCs/>
            <w:sz w:val="22"/>
            <w:szCs w:val="22"/>
          </w:rPr>
          <w:t>3.1.2.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Other relevant physical or chemical features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_Toc136528542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5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="00542F46" w:rsidP="00542F46" w:rsidRDefault="00C235C6" w14:paraId="1B3F368F" w14:textId="77777777">
      <w:pPr>
        <w:pStyle w:val="TOC2"/>
        <w:rPr>
          <w:rStyle w:val="Hyperlink"/>
          <w:b/>
          <w:bCs/>
        </w:rPr>
      </w:pPr>
      <w:hyperlink w:history="1" w:anchor="_Toc136528543">
        <w:r w:rsidRPr="00EC5FA7" w:rsidR="00EC5FA7">
          <w:rPr>
            <w:rStyle w:val="Hyperlink"/>
            <w:b/>
            <w:bCs/>
          </w:rPr>
          <w:t>3.2.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Biological features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_Toc136528543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6</w:t>
        </w:r>
        <w:r w:rsidRPr="00EC5FA7" w:rsidR="00EC5FA7">
          <w:rPr>
            <w:webHidden/>
          </w:rPr>
          <w:fldChar w:fldCharType="end"/>
        </w:r>
      </w:hyperlink>
    </w:p>
    <w:p w:rsidRPr="00542F46" w:rsidR="00EC5FA7" w:rsidP="00542F46" w:rsidRDefault="00C235C6" w14:paraId="64F9E1B0" w14:textId="06EBB303">
      <w:pPr>
        <w:pStyle w:val="TOC2"/>
        <w:rPr>
          <w:rFonts w:eastAsiaTheme="minorEastAsia"/>
          <w:lang w:val="en-US"/>
        </w:rPr>
      </w:pPr>
      <w:hyperlink w:history="1" w:anchor="_Toc136528544">
        <w:r w:rsidRPr="00542F46" w:rsidR="00EC5FA7">
          <w:rPr>
            <w:rStyle w:val="Hyperlink"/>
          </w:rPr>
          <w:t>3.2.1.</w:t>
        </w:r>
        <w:r w:rsidRPr="00542F46" w:rsidR="00542F46">
          <w:rPr>
            <w:rFonts w:eastAsiaTheme="minorEastAsia"/>
            <w:lang w:val="en-US"/>
          </w:rPr>
          <w:t xml:space="preserve"> </w:t>
        </w:r>
        <w:r w:rsidRPr="00542F46" w:rsidR="00EC5FA7">
          <w:rPr>
            <w:rStyle w:val="Hyperlink"/>
          </w:rPr>
          <w:t>Habitats</w:t>
        </w:r>
        <w:r w:rsidRPr="00542F46" w:rsidR="00EC5FA7">
          <w:rPr>
            <w:webHidden/>
          </w:rPr>
          <w:tab/>
        </w:r>
        <w:r w:rsidRPr="00542F46" w:rsidR="00EC5FA7">
          <w:rPr>
            <w:webHidden/>
          </w:rPr>
          <w:fldChar w:fldCharType="begin"/>
        </w:r>
        <w:r w:rsidRPr="00542F46" w:rsidR="00EC5FA7">
          <w:rPr>
            <w:webHidden/>
          </w:rPr>
          <w:instrText xml:space="preserve"> PAGEREF _Toc136528544 \h </w:instrText>
        </w:r>
        <w:r w:rsidRPr="00542F46" w:rsidR="00EC5FA7">
          <w:rPr>
            <w:webHidden/>
          </w:rPr>
        </w:r>
        <w:r w:rsidRPr="00542F46" w:rsidR="00EC5FA7">
          <w:rPr>
            <w:webHidden/>
          </w:rPr>
          <w:fldChar w:fldCharType="separate"/>
        </w:r>
        <w:r w:rsidRPr="00542F46" w:rsidR="00EC5FA7">
          <w:rPr>
            <w:webHidden/>
          </w:rPr>
          <w:t>6</w:t>
        </w:r>
        <w:r w:rsidRPr="00542F46" w:rsidR="00EC5FA7">
          <w:rPr>
            <w:webHidden/>
          </w:rPr>
          <w:fldChar w:fldCharType="end"/>
        </w:r>
      </w:hyperlink>
    </w:p>
    <w:p w:rsidRPr="00EC5FA7" w:rsidR="00EC5FA7" w:rsidRDefault="00C235C6" w14:paraId="6153F68D" w14:textId="46CA9FE0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5">
        <w:r w:rsidRPr="00EC5FA7" w:rsidR="00EC5FA7">
          <w:rPr>
            <w:rStyle w:val="Hyperlink"/>
            <w:b w:val="0"/>
            <w:bCs/>
            <w:sz w:val="22"/>
            <w:szCs w:val="22"/>
          </w:rPr>
          <w:t>3.2.2.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List of species of regional importance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_Toc136528545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6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6D26625A" w14:textId="726910AD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6">
        <w:r w:rsidRPr="00EC5FA7" w:rsidR="00EC5FA7">
          <w:rPr>
            <w:rStyle w:val="Hyperlink"/>
            <w:b w:val="0"/>
            <w:bCs/>
            <w:sz w:val="22"/>
            <w:szCs w:val="22"/>
          </w:rPr>
          <w:t>3.2.3.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Occurrence of biological and ecological processes relevant to fish resources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_Toc136528546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6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7497FC72" w14:textId="5D602B96">
      <w:pPr>
        <w:pStyle w:val="TOC2"/>
        <w:rPr>
          <w:rFonts w:eastAsiaTheme="minorEastAsia"/>
          <w:lang w:val="en-US"/>
        </w:rPr>
      </w:pPr>
      <w:hyperlink w:history="1" w:anchor="_Toc136528547">
        <w:r w:rsidRPr="00EC5FA7" w:rsidR="00EC5FA7">
          <w:rPr>
            <w:rStyle w:val="Hyperlink"/>
            <w:b/>
            <w:bCs/>
          </w:rPr>
          <w:t>3.3.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Use of natural resources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_Toc136528547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7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05BC9508" w14:textId="105E8960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8">
        <w:r w:rsidRPr="00EC5FA7" w:rsidR="00EC5FA7">
          <w:rPr>
            <w:rStyle w:val="Hyperlink"/>
            <w:b w:val="0"/>
            <w:bCs/>
            <w:sz w:val="22"/>
            <w:szCs w:val="22"/>
          </w:rPr>
          <w:t>3.3.1.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Current human use and development of fisheries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_Toc136528548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7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2EAE11E0" w14:textId="4EE4F200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49">
        <w:r w:rsidRPr="00EC5FA7" w:rsidR="00EC5FA7">
          <w:rPr>
            <w:rStyle w:val="Hyperlink"/>
            <w:b w:val="0"/>
            <w:bCs/>
            <w:sz w:val="22"/>
            <w:szCs w:val="22"/>
          </w:rPr>
          <w:t>3.3.2.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Current human use and development other than fisheries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_Toc136528549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8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66F07A2A" w14:textId="00F9C03E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50">
        <w:r w:rsidRPr="00EC5FA7" w:rsidR="00EC5FA7">
          <w:rPr>
            <w:rStyle w:val="Hyperlink"/>
            <w:rFonts w:eastAsia="Times New Roman"/>
            <w:sz w:val="22"/>
            <w:szCs w:val="22"/>
          </w:rPr>
          <w:t>4.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Regional importance of the site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_Toc136528550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8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328B9B83" w14:textId="72BDA61D">
      <w:pPr>
        <w:pStyle w:val="TOC2"/>
        <w:rPr>
          <w:rFonts w:eastAsiaTheme="minorEastAsia"/>
          <w:lang w:val="en-US"/>
        </w:rPr>
      </w:pPr>
      <w:hyperlink w:history="1" w:anchor="_Toc136528551">
        <w:r w:rsidRPr="00EC5FA7" w:rsidR="00EC5FA7">
          <w:rPr>
            <w:rStyle w:val="Hyperlink"/>
            <w:b/>
            <w:bCs/>
          </w:rPr>
          <w:t>4.1.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Presence of ecosystems/habitats of particular importance for the Mediterranean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_Toc136528551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8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30D9CCE7" w14:textId="0FBFBC43">
      <w:pPr>
        <w:pStyle w:val="TOC2"/>
        <w:rPr>
          <w:rFonts w:eastAsiaTheme="minorEastAsia"/>
          <w:lang w:val="en-US"/>
        </w:rPr>
      </w:pPr>
      <w:hyperlink w:history="1" w:anchor="_Toc136528552">
        <w:r w:rsidRPr="00EC5FA7" w:rsidR="00EC5FA7">
          <w:rPr>
            <w:rStyle w:val="Hyperlink"/>
            <w:b/>
            <w:bCs/>
          </w:rPr>
          <w:t>4.2.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Presence of habitats that are critical to endangered, threatened or endemic species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_Toc136528552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8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2E968B5E" w14:textId="4D4D033B">
      <w:pPr>
        <w:pStyle w:val="TOC2"/>
        <w:rPr>
          <w:rFonts w:eastAsiaTheme="minorEastAsia"/>
          <w:lang w:val="en-US"/>
        </w:rPr>
      </w:pPr>
      <w:hyperlink w:history="1" w:anchor="_Toc136528553">
        <w:r w:rsidRPr="00EC5FA7" w:rsidR="00EC5FA7">
          <w:rPr>
            <w:rStyle w:val="Hyperlink"/>
            <w:b/>
            <w:bCs/>
          </w:rPr>
          <w:t>4.3.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Other relevant features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_Toc136528553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8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606D59A2" w14:textId="5BCAB309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54">
        <w:r w:rsidRPr="00EC5FA7" w:rsidR="00EC5FA7">
          <w:rPr>
            <w:rStyle w:val="Hyperlink"/>
            <w:b w:val="0"/>
            <w:bCs/>
            <w:sz w:val="22"/>
            <w:szCs w:val="22"/>
          </w:rPr>
          <w:t>4.3.1.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Educational interest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_Toc136528554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8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5E147670" w14:textId="114050B1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55">
        <w:r w:rsidRPr="00EC5FA7" w:rsidR="00EC5FA7">
          <w:rPr>
            <w:rStyle w:val="Hyperlink"/>
            <w:b w:val="0"/>
            <w:bCs/>
            <w:sz w:val="22"/>
            <w:szCs w:val="22"/>
          </w:rPr>
          <w:t>4.3.2.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Scientific interest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_Toc136528555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8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521097AE" w14:textId="03A601AD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56">
        <w:r w:rsidRPr="00EC5FA7" w:rsidR="00EC5FA7">
          <w:rPr>
            <w:rStyle w:val="Hyperlink"/>
            <w:rFonts w:eastAsia="Times New Roman"/>
            <w:sz w:val="22"/>
            <w:szCs w:val="22"/>
          </w:rPr>
          <w:t>5.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Impacts and activities affecting the area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_Toc136528556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8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6197C4C0" w14:textId="1DC21B6B">
      <w:pPr>
        <w:pStyle w:val="TOC2"/>
        <w:rPr>
          <w:rFonts w:eastAsiaTheme="minorEastAsia"/>
          <w:lang w:val="en-US"/>
        </w:rPr>
      </w:pPr>
      <w:hyperlink w:history="1" w:anchor="_Toc136528557">
        <w:r w:rsidRPr="00EC5FA7" w:rsidR="00EC5FA7">
          <w:rPr>
            <w:rStyle w:val="Hyperlink"/>
            <w:b/>
            <w:bCs/>
          </w:rPr>
          <w:t>5.1.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Impacts and activities within the site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_Toc136528557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9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1663F216" w14:textId="2B2DD3D1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58">
        <w:r w:rsidRPr="00EC5FA7" w:rsidR="00EC5FA7">
          <w:rPr>
            <w:rStyle w:val="Hyperlink"/>
            <w:b w:val="0"/>
            <w:bCs/>
            <w:sz w:val="22"/>
            <w:szCs w:val="22"/>
          </w:rPr>
          <w:t>5.1.1.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Exploitation of natural resources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_Toc136528558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9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134B04E5" w14:textId="1EDDB728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59">
        <w:r w:rsidRPr="00EC5FA7" w:rsidR="00EC5FA7">
          <w:rPr>
            <w:rStyle w:val="Hyperlink"/>
            <w:b w:val="0"/>
            <w:bCs/>
            <w:sz w:val="22"/>
            <w:szCs w:val="22"/>
          </w:rPr>
          <w:t>5.1.2.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Threats to habitats and species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_Toc136528559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9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400782EF" w14:textId="01C91E93">
      <w:pPr>
        <w:pStyle w:val="TOC2"/>
        <w:rPr>
          <w:rFonts w:eastAsiaTheme="minorEastAsia"/>
          <w:lang w:val="en-US"/>
        </w:rPr>
      </w:pPr>
      <w:hyperlink w:history="1" w:anchor="_Toc136528560">
        <w:r w:rsidRPr="00EC5FA7" w:rsidR="00EC5FA7">
          <w:rPr>
            <w:rStyle w:val="Hyperlink"/>
            <w:b/>
            <w:bCs/>
          </w:rPr>
          <w:t>5.2.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Impacts and activities around the site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_Toc136528560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9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7B36D812" w14:textId="706232F4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61">
        <w:r w:rsidRPr="00EC5FA7" w:rsidR="00EC5FA7">
          <w:rPr>
            <w:rStyle w:val="Hyperlink"/>
            <w:b w:val="0"/>
            <w:bCs/>
            <w:sz w:val="22"/>
            <w:szCs w:val="22"/>
          </w:rPr>
          <w:t>5.2.1.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Pollution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_Toc136528561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9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020C3529" w14:textId="28BA8F38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62">
        <w:r w:rsidRPr="00EC5FA7" w:rsidR="00EC5FA7">
          <w:rPr>
            <w:rStyle w:val="Hyperlink"/>
            <w:b w:val="0"/>
            <w:bCs/>
            <w:sz w:val="22"/>
            <w:szCs w:val="22"/>
          </w:rPr>
          <w:t>5.2.2.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Other external, natural and/or anthropogenic threats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_Toc136528562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9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29601ADF" w14:textId="2D9705BB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63">
        <w:r w:rsidRPr="00EC5FA7" w:rsidR="00EC5FA7">
          <w:rPr>
            <w:rStyle w:val="Hyperlink"/>
            <w:b w:val="0"/>
            <w:bCs/>
            <w:sz w:val="22"/>
            <w:szCs w:val="22"/>
          </w:rPr>
          <w:t>5.2.3.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Sustainable development measures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_Toc136528563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9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66F3A099" w14:textId="32AA81A3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64">
        <w:r w:rsidRPr="00EC5FA7" w:rsidR="00EC5FA7">
          <w:rPr>
            <w:rStyle w:val="Hyperlink"/>
            <w:rFonts w:eastAsia="Times New Roman"/>
            <w:sz w:val="22"/>
            <w:szCs w:val="22"/>
          </w:rPr>
          <w:t>6.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Expected development and trends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_Toc136528564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9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5B95AECE" w14:textId="71DDC1C3">
      <w:pPr>
        <w:pStyle w:val="TOC2"/>
        <w:rPr>
          <w:rFonts w:eastAsiaTheme="minorEastAsia"/>
          <w:lang w:val="en-US"/>
        </w:rPr>
      </w:pPr>
      <w:hyperlink w:history="1" w:anchor="_Toc136528566">
        <w:r w:rsidRPr="00EC5FA7" w:rsidR="00EC5FA7">
          <w:rPr>
            <w:rStyle w:val="Hyperlink"/>
            <w:b/>
            <w:bCs/>
          </w:rPr>
          <w:t>6.1.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Expected development and trends related to the threats and pressures upon the area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_Toc136528566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9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18600E13" w14:textId="2ED8D683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67">
        <w:r w:rsidRPr="00EC5FA7" w:rsidR="00EC5FA7">
          <w:rPr>
            <w:rStyle w:val="Hyperlink"/>
            <w:sz w:val="22"/>
            <w:szCs w:val="22"/>
          </w:rPr>
          <w:t>7.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Management and protection regime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_Toc136528567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9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38089E55" w14:textId="550B9B65">
      <w:pPr>
        <w:pStyle w:val="TOC2"/>
        <w:rPr>
          <w:rFonts w:eastAsiaTheme="minorEastAsia"/>
          <w:lang w:val="en-US"/>
        </w:rPr>
      </w:pPr>
      <w:hyperlink w:history="1" w:anchor="_Toc136528568">
        <w:r w:rsidRPr="00EC5FA7" w:rsidR="00EC5FA7">
          <w:rPr>
            <w:rStyle w:val="Hyperlink"/>
            <w:b/>
            <w:bCs/>
          </w:rPr>
          <w:t>7.1.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Legal status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_Toc136528568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10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3DAEFBE5" w14:textId="19784CB4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69">
        <w:r w:rsidRPr="00EC5FA7" w:rsidR="00EC5FA7">
          <w:rPr>
            <w:rStyle w:val="Hyperlink"/>
            <w:b w:val="0"/>
            <w:bCs/>
            <w:sz w:val="22"/>
            <w:szCs w:val="22"/>
          </w:rPr>
          <w:t>7.1.1.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Historical background related to management in the area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_Toc136528569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7D0251EF" w14:textId="2B6AC5C8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70">
        <w:r w:rsidRPr="00EC5FA7" w:rsidR="00EC5FA7">
          <w:rPr>
            <w:rStyle w:val="Hyperlink"/>
            <w:b w:val="0"/>
            <w:bCs/>
            <w:sz w:val="22"/>
            <w:szCs w:val="22"/>
          </w:rPr>
          <w:t>7.1.2.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Regulatory measures currently governing management on the site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_Toc136528570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5D0E448B" w14:textId="224AE585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71">
        <w:r w:rsidRPr="00EC5FA7" w:rsidR="00EC5FA7">
          <w:rPr>
            <w:rStyle w:val="Hyperlink"/>
            <w:b w:val="0"/>
            <w:bCs/>
            <w:sz w:val="22"/>
            <w:szCs w:val="22"/>
          </w:rPr>
          <w:t>7.1.3.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Objectives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_Toc136528571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0768791E" w14:textId="27F8AB97">
      <w:pPr>
        <w:pStyle w:val="TOC2"/>
        <w:rPr>
          <w:rFonts w:eastAsiaTheme="minorEastAsia"/>
          <w:lang w:val="en-US"/>
        </w:rPr>
      </w:pPr>
      <w:hyperlink w:history="1" w:anchor="_Toc136528572">
        <w:r w:rsidRPr="00EC5FA7" w:rsidR="00EC5FA7">
          <w:rPr>
            <w:rStyle w:val="Hyperlink"/>
            <w:b/>
            <w:bCs/>
          </w:rPr>
          <w:t>7.2.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Legal background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_Toc136528572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10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4DFB2799" w14:textId="179D5F3A">
      <w:pPr>
        <w:pStyle w:val="TOC2"/>
        <w:rPr>
          <w:rFonts w:eastAsiaTheme="minorEastAsia"/>
          <w:lang w:val="en-US"/>
        </w:rPr>
      </w:pPr>
      <w:hyperlink w:history="1" w:anchor="_Toc136528573">
        <w:r w:rsidRPr="00EC5FA7" w:rsidR="00EC5FA7">
          <w:rPr>
            <w:rStyle w:val="Hyperlink"/>
            <w:b/>
            <w:bCs/>
          </w:rPr>
          <w:t>7.3.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Legal provisions for management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_Toc136528573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10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372AFF29" w14:textId="124F2711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74">
        <w:r w:rsidRPr="00EC5FA7" w:rsidR="00EC5FA7">
          <w:rPr>
            <w:rStyle w:val="Hyperlink"/>
            <w:b w:val="0"/>
            <w:bCs/>
            <w:sz w:val="22"/>
            <w:szCs w:val="22"/>
          </w:rPr>
          <w:t>7.3.1.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Zoning in the area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_Toc136528574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078B94ED" w14:textId="04CB7456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75">
        <w:r w:rsidRPr="00EC5FA7" w:rsidR="00EC5FA7">
          <w:rPr>
            <w:rStyle w:val="Hyperlink"/>
            <w:b w:val="0"/>
            <w:bCs/>
            <w:sz w:val="22"/>
            <w:szCs w:val="22"/>
          </w:rPr>
          <w:t>7.3.2.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Legal competence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_Toc136528575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10DCF116" w14:textId="604031AB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76">
        <w:r w:rsidRPr="00EC5FA7" w:rsidR="00EC5FA7">
          <w:rPr>
            <w:rStyle w:val="Hyperlink"/>
            <w:b w:val="0"/>
            <w:bCs/>
            <w:sz w:val="22"/>
            <w:szCs w:val="22"/>
          </w:rPr>
          <w:t>7.3.3.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Other legal provisions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_Toc136528576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10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07199A2F" w14:textId="7DFB10A6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77">
        <w:r w:rsidRPr="00EC5FA7" w:rsidR="00EC5FA7">
          <w:rPr>
            <w:rStyle w:val="Hyperlink"/>
            <w:rFonts w:eastAsia="Times New Roman"/>
            <w:sz w:val="22"/>
            <w:szCs w:val="22"/>
          </w:rPr>
          <w:t>8.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Objectives of the fisheries restricted area and proposed management measures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_Toc136528577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10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EC5FA7" w:rsidR="00EC5FA7" w:rsidP="00542F46" w:rsidRDefault="00C235C6" w14:paraId="7C3CB198" w14:textId="4464B3A8">
      <w:pPr>
        <w:pStyle w:val="TOC2"/>
        <w:rPr>
          <w:rFonts w:eastAsiaTheme="minorEastAsia"/>
          <w:lang w:val="en-US"/>
        </w:rPr>
      </w:pPr>
      <w:hyperlink w:history="1" w:anchor="_Toc136528578">
        <w:r w:rsidRPr="00EC5FA7" w:rsidR="00EC5FA7">
          <w:rPr>
            <w:rStyle w:val="Hyperlink"/>
            <w:b/>
            <w:bCs/>
          </w:rPr>
          <w:t>8.1.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Objectives of the fisheries restricted area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_Toc136528578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10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P="00542F46" w:rsidRDefault="00C235C6" w14:paraId="3F762116" w14:textId="36C5D73F">
      <w:pPr>
        <w:pStyle w:val="TOC2"/>
        <w:rPr>
          <w:rFonts w:eastAsiaTheme="minorEastAsia"/>
          <w:lang w:val="en-US"/>
        </w:rPr>
      </w:pPr>
      <w:hyperlink w:history="1" w:anchor="_Toc136528579">
        <w:r w:rsidRPr="00EC5FA7" w:rsidR="00EC5FA7">
          <w:rPr>
            <w:rStyle w:val="Hyperlink"/>
            <w:b/>
            <w:bCs/>
          </w:rPr>
          <w:t>8.2.</w:t>
        </w:r>
        <w:r w:rsidR="00542F46">
          <w:rPr>
            <w:rFonts w:eastAsiaTheme="minorEastAsia"/>
            <w:lang w:val="en-US"/>
          </w:rPr>
          <w:t xml:space="preserve"> </w:t>
        </w:r>
        <w:r w:rsidRPr="00EC5FA7" w:rsidR="00EC5FA7">
          <w:rPr>
            <w:rStyle w:val="Hyperlink"/>
            <w:b/>
            <w:bCs/>
          </w:rPr>
          <w:t>Proposed protection measure for the fisheries restricted area</w:t>
        </w:r>
        <w:r w:rsidRPr="00EC5FA7" w:rsidR="00EC5FA7">
          <w:rPr>
            <w:webHidden/>
          </w:rPr>
          <w:tab/>
        </w:r>
        <w:r w:rsidRPr="00EC5FA7" w:rsidR="00EC5FA7">
          <w:rPr>
            <w:webHidden/>
          </w:rPr>
          <w:fldChar w:fldCharType="begin"/>
        </w:r>
        <w:r w:rsidRPr="00EC5FA7" w:rsidR="00EC5FA7">
          <w:rPr>
            <w:webHidden/>
          </w:rPr>
          <w:instrText xml:space="preserve"> PAGEREF _Toc136528579 \h </w:instrText>
        </w:r>
        <w:r w:rsidRPr="00EC5FA7" w:rsidR="00EC5FA7">
          <w:rPr>
            <w:webHidden/>
          </w:rPr>
        </w:r>
        <w:r w:rsidRPr="00EC5FA7" w:rsidR="00EC5FA7">
          <w:rPr>
            <w:webHidden/>
          </w:rPr>
          <w:fldChar w:fldCharType="separate"/>
        </w:r>
        <w:r w:rsidRPr="00EC5FA7" w:rsidR="00EC5FA7">
          <w:rPr>
            <w:webHidden/>
          </w:rPr>
          <w:t>11</w:t>
        </w:r>
        <w:r w:rsidRPr="00EC5FA7" w:rsidR="00EC5FA7">
          <w:rPr>
            <w:webHidden/>
          </w:rPr>
          <w:fldChar w:fldCharType="end"/>
        </w:r>
      </w:hyperlink>
    </w:p>
    <w:p w:rsidRPr="00EC5FA7" w:rsidR="00EC5FA7" w:rsidRDefault="00C235C6" w14:paraId="31E00F0D" w14:textId="76F74A59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80">
        <w:r w:rsidRPr="00EC5FA7" w:rsidR="00EC5FA7">
          <w:rPr>
            <w:rStyle w:val="Hyperlink"/>
            <w:b w:val="0"/>
            <w:bCs/>
            <w:sz w:val="22"/>
            <w:szCs w:val="22"/>
          </w:rPr>
          <w:t>8.2.1.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Management measures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_Toc136528580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11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7BAE3931" w14:textId="71B8421E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81">
        <w:r w:rsidRPr="00EC5FA7" w:rsidR="00EC5FA7">
          <w:rPr>
            <w:rStyle w:val="Hyperlink"/>
            <w:b w:val="0"/>
            <w:bCs/>
            <w:sz w:val="22"/>
            <w:szCs w:val="22"/>
          </w:rPr>
          <w:t>8.2.2.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Monitoring, control and surveillance measures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_Toc136528581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11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65D4F3FA" w14:textId="7120E913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82">
        <w:r w:rsidRPr="00EC5FA7" w:rsidR="00EC5FA7">
          <w:rPr>
            <w:rStyle w:val="Hyperlink"/>
            <w:b w:val="0"/>
            <w:bCs/>
            <w:sz w:val="22"/>
            <w:szCs w:val="22"/>
          </w:rPr>
          <w:t>8.2.3.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Socioeconomic impact(s) of the fisheries restricted area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_Toc136528582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11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35A09C4E" w14:textId="0F845CAE">
      <w:pPr>
        <w:pStyle w:val="TOC3"/>
        <w:rPr>
          <w:rFonts w:eastAsiaTheme="minorEastAsia"/>
          <w:b w:val="0"/>
          <w:bCs/>
          <w:sz w:val="22"/>
          <w:szCs w:val="22"/>
          <w:lang w:val="en-US"/>
        </w:rPr>
      </w:pPr>
      <w:hyperlink w:history="1" w:anchor="_Toc136528583">
        <w:r w:rsidRPr="00EC5FA7" w:rsidR="00EC5FA7">
          <w:rPr>
            <w:rStyle w:val="Hyperlink"/>
            <w:b w:val="0"/>
            <w:bCs/>
            <w:sz w:val="22"/>
            <w:szCs w:val="22"/>
          </w:rPr>
          <w:t>8.2.4.</w:t>
        </w:r>
        <w:r w:rsidR="00542F46">
          <w:rPr>
            <w:rFonts w:eastAsiaTheme="minorEastAsia"/>
            <w:b w:val="0"/>
            <w:bCs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b w:val="0"/>
            <w:bCs/>
            <w:sz w:val="22"/>
            <w:szCs w:val="22"/>
          </w:rPr>
          <w:t>Economic assessment of ecosystems services</w:t>
        </w:r>
        <w:r w:rsidRPr="00EC5FA7" w:rsidR="00EC5FA7">
          <w:rPr>
            <w:b w:val="0"/>
            <w:bCs/>
            <w:webHidden/>
            <w:sz w:val="22"/>
            <w:szCs w:val="22"/>
          </w:rPr>
          <w:tab/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begin"/>
        </w:r>
        <w:r w:rsidRPr="00EC5FA7" w:rsidR="00EC5FA7">
          <w:rPr>
            <w:b w:val="0"/>
            <w:bCs/>
            <w:webHidden/>
            <w:sz w:val="22"/>
            <w:szCs w:val="22"/>
          </w:rPr>
          <w:instrText xml:space="preserve"> PAGEREF _Toc136528583 \h </w:instrText>
        </w:r>
        <w:r w:rsidRPr="00EC5FA7" w:rsidR="00EC5FA7">
          <w:rPr>
            <w:b w:val="0"/>
            <w:bCs/>
            <w:webHidden/>
            <w:sz w:val="22"/>
            <w:szCs w:val="22"/>
          </w:rPr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separate"/>
        </w:r>
        <w:r w:rsidRPr="00EC5FA7" w:rsidR="00EC5FA7">
          <w:rPr>
            <w:b w:val="0"/>
            <w:bCs/>
            <w:webHidden/>
            <w:sz w:val="22"/>
            <w:szCs w:val="22"/>
          </w:rPr>
          <w:t>11</w:t>
        </w:r>
        <w:r w:rsidRPr="00EC5FA7" w:rsidR="00EC5FA7">
          <w:rPr>
            <w:b w:val="0"/>
            <w:bCs/>
            <w:webHidden/>
            <w:sz w:val="22"/>
            <w:szCs w:val="22"/>
          </w:rPr>
          <w:fldChar w:fldCharType="end"/>
        </w:r>
      </w:hyperlink>
    </w:p>
    <w:p w:rsidRPr="00EC5FA7" w:rsidR="00EC5FA7" w:rsidRDefault="00C235C6" w14:paraId="6D99380C" w14:textId="70EC4989">
      <w:pPr>
        <w:pStyle w:val="TOC1"/>
        <w:rPr>
          <w:rFonts w:eastAsiaTheme="minorEastAsia"/>
          <w:b w:val="0"/>
          <w:color w:val="auto"/>
          <w:sz w:val="22"/>
          <w:szCs w:val="22"/>
          <w:lang w:val="en-US"/>
        </w:rPr>
      </w:pPr>
      <w:hyperlink w:history="1" w:anchor="_Toc136528584">
        <w:r w:rsidRPr="00EC5FA7" w:rsidR="00EC5FA7">
          <w:rPr>
            <w:rStyle w:val="Hyperlink"/>
            <w:rFonts w:eastAsia="Times New Roman"/>
            <w:sz w:val="22"/>
            <w:szCs w:val="22"/>
          </w:rPr>
          <w:t>9.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Other relevant information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_Toc136528584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11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="00EC5FA7" w:rsidRDefault="00C235C6" w14:paraId="2A080ACA" w14:textId="2E18B289">
      <w:pPr>
        <w:pStyle w:val="TOC1"/>
        <w:rPr>
          <w:rFonts w:eastAsiaTheme="minorEastAsia" w:cstheme="minorBidi"/>
          <w:b w:val="0"/>
          <w:color w:val="auto"/>
          <w:sz w:val="22"/>
          <w:szCs w:val="22"/>
          <w:lang w:val="en-US"/>
        </w:rPr>
      </w:pPr>
      <w:hyperlink w:history="1" w:anchor="_Toc136528585">
        <w:r w:rsidRPr="00EC5FA7" w:rsidR="00EC5FA7">
          <w:rPr>
            <w:rStyle w:val="Hyperlink"/>
            <w:rFonts w:eastAsia="Times New Roman"/>
            <w:sz w:val="22"/>
            <w:szCs w:val="22"/>
          </w:rPr>
          <w:t>10.</w:t>
        </w:r>
        <w:r w:rsidR="00542F46">
          <w:rPr>
            <w:rFonts w:eastAsiaTheme="minorEastAsia"/>
            <w:b w:val="0"/>
            <w:color w:val="auto"/>
            <w:sz w:val="22"/>
            <w:szCs w:val="22"/>
            <w:lang w:val="en-US"/>
          </w:rPr>
          <w:t xml:space="preserve"> </w:t>
        </w:r>
        <w:r w:rsidRPr="00EC5FA7" w:rsidR="00EC5FA7">
          <w:rPr>
            <w:rStyle w:val="Hyperlink"/>
            <w:rFonts w:eastAsia="Times New Roman"/>
            <w:sz w:val="22"/>
            <w:szCs w:val="22"/>
          </w:rPr>
          <w:t>Relevant contacts</w:t>
        </w:r>
        <w:r w:rsidRPr="00EC5FA7" w:rsidR="00EC5FA7">
          <w:rPr>
            <w:webHidden/>
            <w:sz w:val="22"/>
            <w:szCs w:val="22"/>
          </w:rPr>
          <w:tab/>
        </w:r>
        <w:r w:rsidRPr="00EC5FA7" w:rsidR="00EC5FA7">
          <w:rPr>
            <w:webHidden/>
            <w:sz w:val="22"/>
            <w:szCs w:val="22"/>
          </w:rPr>
          <w:fldChar w:fldCharType="begin"/>
        </w:r>
        <w:r w:rsidRPr="00EC5FA7" w:rsidR="00EC5FA7">
          <w:rPr>
            <w:webHidden/>
            <w:sz w:val="22"/>
            <w:szCs w:val="22"/>
          </w:rPr>
          <w:instrText xml:space="preserve"> PAGEREF _Toc136528585 \h </w:instrText>
        </w:r>
        <w:r w:rsidRPr="00EC5FA7" w:rsidR="00EC5FA7">
          <w:rPr>
            <w:webHidden/>
            <w:sz w:val="22"/>
            <w:szCs w:val="22"/>
          </w:rPr>
        </w:r>
        <w:r w:rsidRPr="00EC5FA7" w:rsidR="00EC5FA7">
          <w:rPr>
            <w:webHidden/>
            <w:sz w:val="22"/>
            <w:szCs w:val="22"/>
          </w:rPr>
          <w:fldChar w:fldCharType="separate"/>
        </w:r>
        <w:r w:rsidRPr="00EC5FA7" w:rsidR="00EC5FA7">
          <w:rPr>
            <w:webHidden/>
            <w:sz w:val="22"/>
            <w:szCs w:val="22"/>
          </w:rPr>
          <w:t>11</w:t>
        </w:r>
        <w:r w:rsidRPr="00EC5FA7" w:rsidR="00EC5FA7">
          <w:rPr>
            <w:webHidden/>
            <w:sz w:val="22"/>
            <w:szCs w:val="22"/>
          </w:rPr>
          <w:fldChar w:fldCharType="end"/>
        </w:r>
      </w:hyperlink>
    </w:p>
    <w:p w:rsidRPr="00437C88" w:rsidR="00CF7E12" w:rsidP="00EC5FA7" w:rsidRDefault="00EC5FA7" w14:paraId="0382CAEE" w14:textId="4152DA9E">
      <w:pPr>
        <w:spacing w:after="120" w:line="240" w:lineRule="auto"/>
        <w:jc w:val="both"/>
        <w:rPr>
          <w:rFonts w:asciiTheme="minorHAnsi" w:hAnsiTheme="minorHAnsi" w:cstheme="minorHAnsi"/>
          <w:lang w:val="en-GB"/>
        </w:rPr>
      </w:pPr>
      <w:r w:rsidRPr="00B64ED2">
        <w:rPr>
          <w:color w:val="001489"/>
        </w:rPr>
        <w:fldChar w:fldCharType="end"/>
      </w:r>
    </w:p>
    <w:p w:rsidRPr="00437C88" w:rsidR="0065040A" w:rsidP="00067114" w:rsidRDefault="0065040A" w14:paraId="5E6EDDFD" w14:textId="77777777">
      <w:pPr>
        <w:spacing w:after="120" w:line="240" w:lineRule="auto"/>
        <w:jc w:val="both"/>
        <w:rPr>
          <w:rFonts w:asciiTheme="minorHAnsi" w:hAnsiTheme="minorHAnsi" w:cstheme="minorHAnsi"/>
          <w:b/>
          <w:sz w:val="32"/>
          <w:lang w:val="en-GB"/>
        </w:rPr>
      </w:pPr>
      <w:r w:rsidRPr="00437C88">
        <w:rPr>
          <w:rFonts w:asciiTheme="minorHAnsi" w:hAnsiTheme="minorHAnsi" w:cstheme="minorHAnsi"/>
          <w:b/>
          <w:sz w:val="32"/>
          <w:lang w:val="en-GB"/>
        </w:rPr>
        <w:br w:type="page"/>
      </w:r>
    </w:p>
    <w:p w:rsidRPr="00BC1D47" w:rsidR="00755A69" w:rsidP="00BC1D47" w:rsidRDefault="00437C88" w14:paraId="03576AA5" w14:textId="6242523E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470" w:id="0"/>
      <w:bookmarkStart w:name="_Toc136528528" w:id="1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lastRenderedPageBreak/>
        <w:t>Executive summary</w:t>
      </w:r>
      <w:bookmarkEnd w:id="0"/>
      <w:bookmarkEnd w:id="1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 </w:t>
      </w:r>
    </w:p>
    <w:p w:rsidR="0019379F" w:rsidP="00067114" w:rsidRDefault="00755A69" w14:paraId="51F1BB49" w14:textId="299F9019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437C88">
        <w:rPr>
          <w:rFonts w:asciiTheme="minorHAnsi" w:hAnsiTheme="minorHAnsi" w:cstheme="minorHAnsi"/>
          <w:sz w:val="22"/>
          <w:lang w:val="en-GB"/>
        </w:rPr>
        <w:t>Summary of the information contained in sections 2 to 8, including expected results</w:t>
      </w:r>
      <w:r w:rsidR="0019379F">
        <w:rPr>
          <w:rFonts w:asciiTheme="minorHAnsi" w:hAnsiTheme="minorHAnsi" w:cstheme="minorHAnsi"/>
          <w:sz w:val="22"/>
          <w:lang w:val="en-GB"/>
        </w:rPr>
        <w:t>.</w:t>
      </w:r>
      <w:r w:rsidRPr="00437C88" w:rsidR="00DC6707">
        <w:rPr>
          <w:rFonts w:asciiTheme="minorHAnsi" w:hAnsiTheme="minorHAnsi" w:cstheme="minorHAnsi"/>
          <w:sz w:val="22"/>
          <w:lang w:val="en-GB"/>
        </w:rPr>
        <w:t xml:space="preserve"> </w:t>
      </w:r>
    </w:p>
    <w:p w:rsidR="0033768E" w:rsidP="001C6417" w:rsidRDefault="00DC6707" w14:paraId="6072BA25" w14:textId="05C24FC8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437C88">
        <w:rPr>
          <w:rFonts w:asciiTheme="minorHAnsi" w:hAnsiTheme="minorHAnsi" w:cstheme="minorHAnsi"/>
          <w:sz w:val="22"/>
          <w:lang w:val="en-GB"/>
        </w:rPr>
        <w:t>(500 words</w:t>
      </w:r>
      <w:r w:rsidRPr="00437C88" w:rsidR="00FC70B4">
        <w:rPr>
          <w:rFonts w:asciiTheme="minorHAnsi" w:hAnsiTheme="minorHAnsi" w:cstheme="minorHAnsi"/>
          <w:sz w:val="22"/>
          <w:lang w:val="en-GB"/>
        </w:rPr>
        <w:t xml:space="preserve"> maximum</w:t>
      </w:r>
      <w:r w:rsidRPr="00437C88">
        <w:rPr>
          <w:rFonts w:asciiTheme="minorHAnsi" w:hAnsiTheme="minorHAnsi" w:cstheme="minorHAnsi"/>
          <w:sz w:val="22"/>
          <w:lang w:val="en-GB"/>
        </w:rPr>
        <w:t>)</w:t>
      </w:r>
    </w:p>
    <w:p w:rsidR="00DC1458" w:rsidP="001C6417" w:rsidRDefault="00DC1458" w14:paraId="0A7B65A8" w14:textId="5F51C915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 xml:space="preserve">Please complete: </w:t>
      </w:r>
    </w:p>
    <w:p w:rsidRPr="00BC1D47" w:rsidR="00755A69" w:rsidP="00BC1D47" w:rsidRDefault="00437C88" w14:paraId="42F3BB65" w14:textId="56D802E1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471" w:id="2"/>
      <w:bookmarkStart w:name="_Toc136528529" w:id="3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Area </w:t>
      </w:r>
      <w:r w:rsidRPr="00BC1D47" w:rsidR="00130ED4">
        <w:rPr>
          <w:rFonts w:ascii="Calibri" w:hAnsi="Calibri" w:eastAsia="Times New Roman" w:cs="Calibri"/>
          <w:b/>
          <w:color w:val="001489"/>
          <w:sz w:val="28"/>
          <w:lang w:val="en-GB"/>
        </w:rPr>
        <w:t>identification</w:t>
      </w:r>
      <w:bookmarkEnd w:id="2"/>
      <w:bookmarkEnd w:id="3"/>
    </w:p>
    <w:p w:rsidRPr="00327F2E" w:rsidR="00755A69" w:rsidP="00067114" w:rsidRDefault="00DC1458" w14:paraId="1B68D714" w14:textId="024366A3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755A69" w:rsidP="00BC1D47" w:rsidRDefault="00755A69" w14:paraId="200FD563" w14:textId="46DA3B52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72" w:id="4"/>
      <w:bookmarkStart w:name="_Toc136528530" w:id="5"/>
      <w:r w:rsidRPr="0038606A">
        <w:rPr>
          <w:rFonts w:ascii="Calibri" w:hAnsi="Calibri" w:cs="Calibri"/>
          <w:color w:val="000099"/>
          <w:sz w:val="24"/>
        </w:rPr>
        <w:t xml:space="preserve">GFCM </w:t>
      </w:r>
      <w:r w:rsidRPr="0038606A" w:rsidR="00437C88">
        <w:rPr>
          <w:rFonts w:ascii="Calibri" w:hAnsi="Calibri" w:cs="Calibri"/>
          <w:color w:val="000099"/>
          <w:sz w:val="24"/>
        </w:rPr>
        <w:t>geographical subareas</w:t>
      </w:r>
      <w:bookmarkEnd w:id="4"/>
      <w:bookmarkEnd w:id="5"/>
    </w:p>
    <w:p w:rsidRPr="00437C88" w:rsidR="00755A69" w:rsidP="00067114" w:rsidRDefault="00C235C6" w14:paraId="1A79F682" w14:textId="46E0D22A">
      <w:pPr>
        <w:pStyle w:val="ListParagraph"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b/>
          <w:lang w:val="en-GB"/>
        </w:rPr>
      </w:pPr>
      <w:hyperlink w:history="1" r:id="rId12">
        <w:r w:rsidRPr="00437C88" w:rsidR="00E320B9">
          <w:rPr>
            <w:rStyle w:val="Hyperlink"/>
            <w:rFonts w:asciiTheme="minorHAnsi" w:hAnsiTheme="minorHAnsi" w:cstheme="minorHAnsi"/>
            <w:lang w:val="en-GB"/>
          </w:rPr>
          <w:t>www.fao.org/gfcm/data/map-geographical-subareas</w:t>
        </w:r>
      </w:hyperlink>
    </w:p>
    <w:p w:rsidRPr="00327F2E" w:rsidR="00DC1458" w:rsidP="00DC1458" w:rsidRDefault="00DC1458" w14:paraId="53B4B869" w14:textId="736E1E8D">
      <w:pPr>
        <w:pStyle w:val="NumberedParagraph"/>
        <w:numPr>
          <w:ilvl w:val="0"/>
          <w:numId w:val="0"/>
        </w:numPr>
        <w:rPr>
          <w:lang w:val="fr-FR"/>
        </w:rPr>
      </w:pPr>
      <w:bookmarkStart w:name="_Toc136528473" w:id="6"/>
      <w:bookmarkStart w:name="_Toc136528531" w:id="7"/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9A5FDB" w:rsidP="00DC1458" w:rsidRDefault="00DC1458" w14:paraId="7123C345" w14:textId="57137D45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r w:rsidRPr="0038606A">
        <w:rPr>
          <w:rFonts w:ascii="Calibri" w:hAnsi="Calibri" w:cs="Calibri"/>
          <w:color w:val="000099"/>
          <w:sz w:val="24"/>
        </w:rPr>
        <w:t xml:space="preserve"> </w:t>
      </w:r>
      <w:r w:rsidRPr="0038606A" w:rsidR="0033768E">
        <w:rPr>
          <w:rFonts w:ascii="Calibri" w:hAnsi="Calibri" w:cs="Calibri"/>
          <w:color w:val="000099"/>
          <w:sz w:val="24"/>
        </w:rPr>
        <w:t>Name of the fisheries restricted area</w:t>
      </w:r>
      <w:bookmarkEnd w:id="6"/>
      <w:bookmarkEnd w:id="7"/>
    </w:p>
    <w:p w:rsidRPr="00327F2E" w:rsidR="00DC1458" w:rsidP="00DC1458" w:rsidRDefault="00DC1458" w14:paraId="41E3A523" w14:textId="3DAAD8EE">
      <w:pPr>
        <w:pStyle w:val="NumberedParagraph"/>
        <w:numPr>
          <w:ilvl w:val="0"/>
          <w:numId w:val="0"/>
        </w:numPr>
        <w:rPr>
          <w:lang w:val="fr-FR"/>
        </w:rPr>
      </w:pPr>
      <w:bookmarkStart w:name="_Toc136528474" w:id="8"/>
      <w:bookmarkStart w:name="_Toc136528532" w:id="9"/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755A69" w:rsidP="00BC1D47" w:rsidRDefault="00437C88" w14:paraId="45C6C0FB" w14:textId="26C92C1B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r w:rsidRPr="0038606A">
        <w:rPr>
          <w:rFonts w:ascii="Calibri" w:hAnsi="Calibri" w:cs="Calibri"/>
          <w:color w:val="000099"/>
          <w:sz w:val="24"/>
        </w:rPr>
        <w:t>Geographical location</w:t>
      </w:r>
      <w:bookmarkEnd w:id="8"/>
      <w:bookmarkEnd w:id="9"/>
      <w:r w:rsidRPr="0038606A">
        <w:rPr>
          <w:rFonts w:ascii="Calibri" w:hAnsi="Calibri" w:cs="Calibri"/>
          <w:color w:val="000099"/>
          <w:sz w:val="24"/>
        </w:rPr>
        <w:t xml:space="preserve"> </w:t>
      </w:r>
    </w:p>
    <w:p w:rsidRPr="00327F2E" w:rsidR="00DC1458" w:rsidP="00DC1458" w:rsidRDefault="00DC1458" w14:paraId="3085D8BB" w14:textId="093027C4">
      <w:pPr>
        <w:pStyle w:val="NumberedParagraph"/>
        <w:numPr>
          <w:ilvl w:val="0"/>
          <w:numId w:val="0"/>
        </w:numPr>
        <w:rPr>
          <w:lang w:val="fr-FR"/>
        </w:rPr>
      </w:pPr>
      <w:bookmarkStart w:name="_Toc136528475" w:id="10"/>
      <w:bookmarkStart w:name="_Toc136528533" w:id="11"/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7E1EAB" w:rsidP="00BC1D47" w:rsidRDefault="007E1EAB" w14:paraId="3F8ECAB4" w14:textId="100E8FD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r w:rsidRPr="0038606A">
        <w:rPr>
          <w:rFonts w:ascii="Calibri" w:hAnsi="Calibri" w:cs="Calibri"/>
          <w:i w:val="0"/>
          <w:color w:val="000099"/>
        </w:rPr>
        <w:t>General location</w:t>
      </w:r>
      <w:bookmarkEnd w:id="10"/>
      <w:bookmarkEnd w:id="11"/>
    </w:p>
    <w:p w:rsidRPr="00327F2E" w:rsidR="007E1EAB" w:rsidP="00067114" w:rsidRDefault="00DC1458" w14:paraId="2455C5DA" w14:textId="39A74660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7E1EAB" w:rsidP="00BC1D47" w:rsidRDefault="0098235C" w14:paraId="0FBC98DA" w14:textId="44D1DEBA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76" w:id="12"/>
      <w:bookmarkStart w:name="_Toc136528534" w:id="13"/>
      <w:r w:rsidRPr="0038606A">
        <w:rPr>
          <w:rFonts w:ascii="Calibri" w:hAnsi="Calibri" w:cs="Calibri"/>
          <w:i w:val="0"/>
          <w:color w:val="000099"/>
        </w:rPr>
        <w:t>Precise location of the proposed core area</w:t>
      </w:r>
      <w:bookmarkEnd w:id="12"/>
      <w:bookmarkEnd w:id="13"/>
      <w:r w:rsidRPr="0038606A">
        <w:rPr>
          <w:rFonts w:ascii="Calibri" w:hAnsi="Calibri" w:cs="Calibri"/>
          <w:i w:val="0"/>
          <w:color w:val="000099"/>
        </w:rPr>
        <w:t xml:space="preserve"> </w:t>
      </w:r>
    </w:p>
    <w:p w:rsidRPr="009F48F0" w:rsidR="0098235C" w:rsidP="00067114" w:rsidRDefault="004B60A0" w14:paraId="743A4792" w14:textId="10323BCE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p</w:t>
      </w:r>
      <w:r w:rsidRPr="00437C88" w:rsidR="0098235C">
        <w:rPr>
          <w:rFonts w:asciiTheme="minorHAnsi" w:hAnsiTheme="minorHAnsi" w:cstheme="minorHAnsi"/>
          <w:sz w:val="22"/>
          <w:lang w:val="en-GB"/>
        </w:rPr>
        <w:t>rovide geographical coordinates (</w:t>
      </w:r>
      <w:r w:rsidRPr="00437C88" w:rsidR="007E0FF7">
        <w:rPr>
          <w:rFonts w:asciiTheme="minorHAnsi" w:hAnsiTheme="minorHAnsi" w:cstheme="minorHAnsi"/>
          <w:sz w:val="22"/>
          <w:lang w:val="en-GB"/>
        </w:rPr>
        <w:t>latitude and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7E0FF7">
        <w:rPr>
          <w:rFonts w:asciiTheme="minorHAnsi" w:hAnsiTheme="minorHAnsi" w:cstheme="minorHAnsi"/>
          <w:sz w:val="22"/>
          <w:lang w:val="en-GB"/>
        </w:rPr>
        <w:t>longitude in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 degrees</w:t>
      </w:r>
      <w:r w:rsidRPr="00437C88" w:rsidR="007E0FF7">
        <w:rPr>
          <w:rFonts w:asciiTheme="minorHAnsi" w:hAnsiTheme="minorHAnsi" w:cstheme="minorHAnsi"/>
          <w:sz w:val="22"/>
          <w:lang w:val="en-GB"/>
        </w:rPr>
        <w:t xml:space="preserve">, </w:t>
      </w:r>
      <w:proofErr w:type="gramStart"/>
      <w:r w:rsidRPr="00437C88" w:rsidR="007E0FF7">
        <w:rPr>
          <w:rFonts w:asciiTheme="minorHAnsi" w:hAnsiTheme="minorHAnsi" w:cstheme="minorHAnsi"/>
          <w:sz w:val="22"/>
          <w:lang w:val="en-GB"/>
        </w:rPr>
        <w:t>minutes</w:t>
      </w:r>
      <w:proofErr w:type="gramEnd"/>
      <w:r w:rsidRPr="00437C88" w:rsidR="007E0FF7">
        <w:rPr>
          <w:rFonts w:asciiTheme="minorHAnsi" w:hAnsiTheme="minorHAnsi" w:cstheme="minorHAnsi"/>
          <w:sz w:val="22"/>
          <w:lang w:val="en-GB"/>
        </w:rPr>
        <w:t xml:space="preserve"> and seconds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) </w:t>
      </w:r>
      <w:r w:rsidRPr="00437C88" w:rsidR="007E0FF7">
        <w:rPr>
          <w:rFonts w:asciiTheme="minorHAnsi" w:hAnsiTheme="minorHAnsi" w:cstheme="minorHAnsi"/>
          <w:sz w:val="22"/>
          <w:lang w:val="en-GB"/>
        </w:rPr>
        <w:t>for the vertex of a</w:t>
      </w:r>
      <w:r w:rsidR="002D238C">
        <w:rPr>
          <w:rFonts w:asciiTheme="minorHAnsi" w:hAnsiTheme="minorHAnsi" w:cstheme="minorHAnsi"/>
          <w:sz w:val="22"/>
          <w:lang w:val="en-GB"/>
        </w:rPr>
        <w:t xml:space="preserve"> polygonal area: </w:t>
      </w:r>
    </w:p>
    <w:p w:rsidRPr="0038606A" w:rsidR="0098235C" w:rsidP="00BC1D47" w:rsidRDefault="0098235C" w14:paraId="4ABA780D" w14:textId="1471ADF4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77" w:id="14"/>
      <w:bookmarkStart w:name="_Toc136528535" w:id="15"/>
      <w:r w:rsidRPr="0038606A">
        <w:rPr>
          <w:rFonts w:ascii="Calibri" w:hAnsi="Calibri" w:cs="Calibri"/>
          <w:i w:val="0"/>
          <w:color w:val="000099"/>
        </w:rPr>
        <w:t>Buffer area (if applicable)</w:t>
      </w:r>
      <w:bookmarkEnd w:id="14"/>
      <w:bookmarkEnd w:id="15"/>
      <w:r w:rsidRPr="0038606A">
        <w:rPr>
          <w:rFonts w:ascii="Calibri" w:hAnsi="Calibri" w:cs="Calibri"/>
          <w:i w:val="0"/>
          <w:color w:val="000099"/>
        </w:rPr>
        <w:t xml:space="preserve"> </w:t>
      </w:r>
    </w:p>
    <w:p w:rsidRPr="009F48F0" w:rsidR="0098235C" w:rsidP="00067114" w:rsidRDefault="004B60A0" w14:paraId="0AA6B6E2" w14:textId="46BD0786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p</w:t>
      </w:r>
      <w:r w:rsidRPr="00437C88" w:rsidR="0098235C">
        <w:rPr>
          <w:rFonts w:asciiTheme="minorHAnsi" w:hAnsiTheme="minorHAnsi" w:cstheme="minorHAnsi"/>
          <w:sz w:val="22"/>
          <w:lang w:val="en-GB"/>
        </w:rPr>
        <w:t>rovide geographical coordinates (</w:t>
      </w:r>
      <w:r w:rsidRPr="00437C88" w:rsidR="007E0FF7">
        <w:rPr>
          <w:rFonts w:asciiTheme="minorHAnsi" w:hAnsiTheme="minorHAnsi" w:cstheme="minorHAnsi"/>
          <w:sz w:val="22"/>
          <w:lang w:val="en-GB"/>
        </w:rPr>
        <w:t>latitude and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7E0FF7">
        <w:rPr>
          <w:rFonts w:asciiTheme="minorHAnsi" w:hAnsiTheme="minorHAnsi" w:cstheme="minorHAnsi"/>
          <w:sz w:val="22"/>
          <w:lang w:val="en-GB"/>
        </w:rPr>
        <w:t>longitude in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 degrees</w:t>
      </w:r>
      <w:r w:rsidRPr="00437C88" w:rsidR="007E0FF7">
        <w:rPr>
          <w:rFonts w:asciiTheme="minorHAnsi" w:hAnsiTheme="minorHAnsi" w:cstheme="minorHAnsi"/>
          <w:sz w:val="22"/>
          <w:lang w:val="en-GB"/>
        </w:rPr>
        <w:t xml:space="preserve">, </w:t>
      </w:r>
      <w:proofErr w:type="gramStart"/>
      <w:r w:rsidRPr="00437C88" w:rsidR="007E0FF7">
        <w:rPr>
          <w:rFonts w:asciiTheme="minorHAnsi" w:hAnsiTheme="minorHAnsi" w:cstheme="minorHAnsi"/>
          <w:sz w:val="22"/>
          <w:lang w:val="en-GB"/>
        </w:rPr>
        <w:t>minutes</w:t>
      </w:r>
      <w:proofErr w:type="gramEnd"/>
      <w:r w:rsidRPr="00437C88" w:rsidR="007E0FF7">
        <w:rPr>
          <w:rFonts w:asciiTheme="minorHAnsi" w:hAnsiTheme="minorHAnsi" w:cstheme="minorHAnsi"/>
          <w:sz w:val="22"/>
          <w:lang w:val="en-GB"/>
        </w:rPr>
        <w:t xml:space="preserve"> and seconds</w:t>
      </w:r>
      <w:r w:rsidRPr="00437C88" w:rsidR="0098235C">
        <w:rPr>
          <w:rFonts w:asciiTheme="minorHAnsi" w:hAnsiTheme="minorHAnsi" w:cstheme="minorHAnsi"/>
          <w:sz w:val="22"/>
          <w:lang w:val="en-GB"/>
        </w:rPr>
        <w:t xml:space="preserve">) </w:t>
      </w:r>
      <w:r w:rsidRPr="00437C88" w:rsidR="007E0FF7">
        <w:rPr>
          <w:rFonts w:asciiTheme="minorHAnsi" w:hAnsiTheme="minorHAnsi" w:cstheme="minorHAnsi"/>
          <w:sz w:val="22"/>
          <w:lang w:val="en-GB"/>
        </w:rPr>
        <w:t>for the vertex of a</w:t>
      </w:r>
      <w:r w:rsidR="002D238C">
        <w:rPr>
          <w:rFonts w:asciiTheme="minorHAnsi" w:hAnsiTheme="minorHAnsi" w:cstheme="minorHAnsi"/>
          <w:sz w:val="22"/>
          <w:lang w:val="en-GB"/>
        </w:rPr>
        <w:t xml:space="preserve"> polygonal area: </w:t>
      </w:r>
    </w:p>
    <w:p w:rsidRPr="0038606A" w:rsidR="0098235C" w:rsidP="00BC1D47" w:rsidRDefault="0098235C" w14:paraId="1A77DCE0" w14:textId="2CE4A8AA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78" w:id="16"/>
      <w:bookmarkStart w:name="_Toc136528536" w:id="17"/>
      <w:r w:rsidRPr="0038606A">
        <w:rPr>
          <w:rFonts w:ascii="Calibri" w:hAnsi="Calibri" w:cs="Calibri"/>
          <w:i w:val="0"/>
          <w:color w:val="000099"/>
        </w:rPr>
        <w:t>Location map</w:t>
      </w:r>
      <w:bookmarkEnd w:id="16"/>
      <w:bookmarkEnd w:id="17"/>
      <w:r w:rsidRPr="0038606A">
        <w:rPr>
          <w:rFonts w:ascii="Calibri" w:hAnsi="Calibri" w:cs="Calibri"/>
          <w:i w:val="0"/>
          <w:color w:val="000099"/>
        </w:rPr>
        <w:t xml:space="preserve"> </w:t>
      </w:r>
    </w:p>
    <w:p w:rsidRPr="009F48F0" w:rsidR="0098235C" w:rsidP="002D238C" w:rsidRDefault="004B60A0" w14:paraId="400A726E" w14:textId="2A823AAE">
      <w:pPr>
        <w:spacing w:after="120" w:line="240" w:lineRule="auto"/>
        <w:ind w:firstLine="1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98235C">
        <w:rPr>
          <w:rFonts w:asciiTheme="minorHAnsi" w:hAnsiTheme="minorHAnsi" w:cstheme="minorHAnsi"/>
          <w:sz w:val="22"/>
          <w:lang w:val="en-GB"/>
        </w:rPr>
        <w:t>nclude geographical coordinates of the core and buffer areas, bathymetry and bo</w:t>
      </w:r>
      <w:r w:rsidR="002D238C">
        <w:rPr>
          <w:rFonts w:asciiTheme="minorHAnsi" w:hAnsiTheme="minorHAnsi" w:cstheme="minorHAnsi"/>
          <w:sz w:val="22"/>
          <w:lang w:val="en-GB"/>
        </w:rPr>
        <w:t>undary of international waters and a</w:t>
      </w:r>
      <w:r w:rsidRPr="00437C88" w:rsidR="0098235C">
        <w:rPr>
          <w:rFonts w:asciiTheme="minorHAnsi" w:hAnsiTheme="minorHAnsi" w:cstheme="minorHAnsi"/>
          <w:sz w:val="22"/>
          <w:lang w:val="en-GB"/>
        </w:rPr>
        <w:t>dd a global reference map of the Mediterranea</w:t>
      </w:r>
      <w:r w:rsidR="002D238C">
        <w:rPr>
          <w:rFonts w:asciiTheme="minorHAnsi" w:hAnsiTheme="minorHAnsi" w:cstheme="minorHAnsi"/>
          <w:sz w:val="22"/>
          <w:lang w:val="en-GB"/>
        </w:rPr>
        <w:t xml:space="preserve">n with the location of the site: </w:t>
      </w:r>
    </w:p>
    <w:p w:rsidRPr="0038606A" w:rsidR="00CA2E64" w:rsidP="00BC1D47" w:rsidRDefault="0098235C" w14:paraId="61C1A6B8" w14:textId="7777777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79" w:id="18"/>
      <w:bookmarkStart w:name="_Toc136528537" w:id="19"/>
      <w:r w:rsidRPr="0038606A">
        <w:rPr>
          <w:rFonts w:ascii="Calibri" w:hAnsi="Calibri" w:cs="Calibri"/>
          <w:i w:val="0"/>
          <w:color w:val="000099"/>
        </w:rPr>
        <w:t>Depth range</w:t>
      </w:r>
      <w:bookmarkEnd w:id="18"/>
      <w:bookmarkEnd w:id="19"/>
    </w:p>
    <w:p w:rsidRPr="009F48F0" w:rsidR="0098235C" w:rsidP="002D238C" w:rsidRDefault="002D238C" w14:paraId="79C045A1" w14:textId="1391FAFF">
      <w:pPr>
        <w:spacing w:after="120" w:line="240" w:lineRule="auto"/>
        <w:ind w:firstLine="1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 complete (i</w:t>
      </w:r>
      <w:r w:rsidRPr="00437C88" w:rsidR="0098235C">
        <w:rPr>
          <w:rFonts w:asciiTheme="minorHAnsi" w:hAnsiTheme="minorHAnsi" w:cstheme="minorHAnsi"/>
          <w:sz w:val="22"/>
          <w:lang w:val="en-GB"/>
        </w:rPr>
        <w:t>n m</w:t>
      </w:r>
      <w:r w:rsidRPr="00437C88" w:rsidR="00CA2E64">
        <w:rPr>
          <w:rFonts w:asciiTheme="minorHAnsi" w:hAnsiTheme="minorHAnsi" w:cstheme="minorHAnsi"/>
          <w:sz w:val="22"/>
          <w:lang w:val="en-GB"/>
        </w:rPr>
        <w:t>ete</w:t>
      </w:r>
      <w:r>
        <w:rPr>
          <w:rFonts w:asciiTheme="minorHAnsi" w:hAnsiTheme="minorHAnsi" w:cstheme="minorHAnsi"/>
          <w:sz w:val="22"/>
          <w:lang w:val="en-GB"/>
        </w:rPr>
        <w:t>rs) and s</w:t>
      </w:r>
      <w:r w:rsidRPr="00437C88" w:rsidR="0098235C">
        <w:rPr>
          <w:rFonts w:asciiTheme="minorHAnsi" w:hAnsiTheme="minorHAnsi" w:cstheme="minorHAnsi"/>
          <w:sz w:val="22"/>
          <w:lang w:val="en-GB"/>
        </w:rPr>
        <w:t>pecify core and buffer area, if applicable</w:t>
      </w:r>
      <w:r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CA2E64" w:rsidP="0038606A" w:rsidRDefault="00437C88" w14:paraId="2A2F7423" w14:textId="51D55B4E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80" w:id="20"/>
      <w:bookmarkStart w:name="_Toc136528538" w:id="21"/>
      <w:r w:rsidRPr="0038606A">
        <w:rPr>
          <w:rFonts w:ascii="Calibri" w:hAnsi="Calibri" w:cs="Calibri"/>
          <w:color w:val="000099"/>
          <w:sz w:val="24"/>
        </w:rPr>
        <w:t>Surface area</w:t>
      </w:r>
      <w:bookmarkEnd w:id="20"/>
      <w:bookmarkEnd w:id="21"/>
    </w:p>
    <w:p w:rsidRPr="009F48F0" w:rsidR="001B54EA" w:rsidP="00DC1458" w:rsidRDefault="002D238C" w14:paraId="4553D6E6" w14:textId="3B1C946E">
      <w:pPr>
        <w:spacing w:after="120" w:line="240" w:lineRule="auto"/>
        <w:ind w:firstLine="1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 complete (i</w:t>
      </w:r>
      <w:r w:rsidRPr="00437C88" w:rsidR="0098235C">
        <w:rPr>
          <w:rFonts w:asciiTheme="minorHAnsi" w:hAnsiTheme="minorHAnsi" w:cstheme="minorHAnsi"/>
          <w:sz w:val="22"/>
          <w:lang w:val="en-GB"/>
        </w:rPr>
        <w:t>n ha and km</w:t>
      </w:r>
      <w:r w:rsidRPr="00437C88" w:rsidR="0098235C">
        <w:rPr>
          <w:rFonts w:asciiTheme="minorHAnsi" w:hAnsiTheme="minorHAnsi" w:cstheme="minorHAnsi"/>
          <w:sz w:val="22"/>
          <w:vertAlign w:val="superscript"/>
          <w:lang w:val="en-GB"/>
        </w:rPr>
        <w:t>2</w:t>
      </w:r>
      <w:r>
        <w:rPr>
          <w:rFonts w:asciiTheme="minorHAnsi" w:hAnsiTheme="minorHAnsi" w:cstheme="minorHAnsi"/>
          <w:sz w:val="22"/>
          <w:lang w:val="en-GB"/>
        </w:rPr>
        <w:t>) and s</w:t>
      </w:r>
      <w:r w:rsidRPr="00437C88" w:rsidR="0098235C">
        <w:rPr>
          <w:rFonts w:asciiTheme="minorHAnsi" w:hAnsiTheme="minorHAnsi" w:cstheme="minorHAnsi"/>
          <w:sz w:val="22"/>
          <w:lang w:val="en-GB"/>
        </w:rPr>
        <w:t>pecify core and buffer area, if applicable</w:t>
      </w:r>
      <w:r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BC1D47" w:rsidR="0041608D" w:rsidP="00BC1D47" w:rsidRDefault="00437C88" w14:paraId="6201DC13" w14:textId="62317E8C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481" w:id="22"/>
      <w:bookmarkStart w:name="_Toc136528539" w:id="23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lastRenderedPageBreak/>
        <w:t>Site description</w:t>
      </w:r>
      <w:bookmarkEnd w:id="22"/>
      <w:bookmarkEnd w:id="23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 </w:t>
      </w:r>
    </w:p>
    <w:p w:rsidRPr="00327F2E" w:rsidR="009F48F0" w:rsidP="00067114" w:rsidRDefault="00DC1458" w14:paraId="286D0D82" w14:textId="07D50BC8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41608D" w:rsidP="00BC1D47" w:rsidRDefault="00437C88" w14:paraId="3B75923E" w14:textId="448DA96E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82" w:id="24"/>
      <w:bookmarkStart w:name="_Toc136528540" w:id="25"/>
      <w:r w:rsidRPr="0038606A">
        <w:rPr>
          <w:rFonts w:ascii="Calibri" w:hAnsi="Calibri" w:cs="Calibri"/>
          <w:color w:val="000099"/>
          <w:sz w:val="24"/>
        </w:rPr>
        <w:t>Main physical features</w:t>
      </w:r>
      <w:bookmarkEnd w:id="24"/>
      <w:bookmarkEnd w:id="25"/>
    </w:p>
    <w:p w:rsidRPr="00327F2E" w:rsidR="0041608D" w:rsidP="00067114" w:rsidRDefault="00DC1458" w14:paraId="775CD1EF" w14:textId="63F3F894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41608D" w:rsidP="00BC1D47" w:rsidRDefault="0041608D" w14:paraId="77B16ABC" w14:textId="0FD9E5D0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83" w:id="26"/>
      <w:bookmarkStart w:name="_Toc136528541" w:id="27"/>
      <w:r w:rsidRPr="0038606A">
        <w:rPr>
          <w:rFonts w:ascii="Calibri" w:hAnsi="Calibri" w:cs="Calibri"/>
          <w:i w:val="0"/>
          <w:color w:val="000099"/>
        </w:rPr>
        <w:t>Geolo</w:t>
      </w:r>
      <w:r w:rsidRPr="0038606A" w:rsidR="00DC1458">
        <w:rPr>
          <w:rFonts w:ascii="Calibri" w:hAnsi="Calibri" w:cs="Calibri"/>
          <w:i w:val="0"/>
          <w:color w:val="000099"/>
        </w:rPr>
        <w:t>gy/g</w:t>
      </w:r>
      <w:r w:rsidRPr="0038606A">
        <w:rPr>
          <w:rFonts w:ascii="Calibri" w:hAnsi="Calibri" w:cs="Calibri"/>
          <w:i w:val="0"/>
          <w:color w:val="000099"/>
        </w:rPr>
        <w:t>eomorphology</w:t>
      </w:r>
      <w:bookmarkEnd w:id="26"/>
      <w:bookmarkEnd w:id="27"/>
    </w:p>
    <w:p w:rsidRPr="009F48F0" w:rsidR="003938E1" w:rsidP="000808D5" w:rsidRDefault="004B60A0" w14:paraId="2D7CA941" w14:textId="08CEBA48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41608D">
        <w:rPr>
          <w:rFonts w:asciiTheme="minorHAnsi" w:hAnsiTheme="minorHAnsi" w:cstheme="minorHAnsi"/>
          <w:sz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lang w:val="en-GB"/>
        </w:rPr>
        <w:t>ly</w:t>
      </w:r>
      <w:r w:rsidRPr="00437C88" w:rsidR="0041608D">
        <w:rPr>
          <w:rFonts w:asciiTheme="minorHAnsi" w:hAnsiTheme="minorHAnsi" w:cstheme="minorHAnsi"/>
          <w:sz w:val="22"/>
          <w:lang w:val="en-GB"/>
        </w:rPr>
        <w:t xml:space="preserve"> descri</w:t>
      </w:r>
      <w:r w:rsidRPr="00437C88" w:rsidR="00911245">
        <w:rPr>
          <w:rFonts w:asciiTheme="minorHAnsi" w:hAnsiTheme="minorHAnsi" w:cstheme="minorHAnsi"/>
          <w:sz w:val="22"/>
          <w:lang w:val="en-GB"/>
        </w:rPr>
        <w:t>be</w:t>
      </w:r>
      <w:r w:rsidRPr="00437C88" w:rsidR="0041608D">
        <w:rPr>
          <w:rFonts w:asciiTheme="minorHAnsi" w:hAnsiTheme="minorHAnsi" w:cstheme="minorHAnsi"/>
          <w:sz w:val="22"/>
          <w:lang w:val="en-GB"/>
        </w:rPr>
        <w:t xml:space="preserve"> geological aspects</w:t>
      </w:r>
      <w:r w:rsidRPr="00437C88" w:rsidR="00EA6583">
        <w:rPr>
          <w:rFonts w:asciiTheme="minorHAnsi" w:hAnsiTheme="minorHAnsi" w:cstheme="minorHAnsi"/>
          <w:sz w:val="22"/>
          <w:lang w:val="en-GB"/>
        </w:rPr>
        <w:t xml:space="preserve">, </w:t>
      </w:r>
      <w:r w:rsidRPr="00437C88" w:rsidR="0041608D">
        <w:rPr>
          <w:rFonts w:asciiTheme="minorHAnsi" w:hAnsiTheme="minorHAnsi" w:cstheme="minorHAnsi"/>
          <w:sz w:val="22"/>
          <w:lang w:val="en-GB"/>
        </w:rPr>
        <w:t xml:space="preserve">sedimentation and erosion </w:t>
      </w:r>
      <w:r w:rsidRPr="00437C88" w:rsidR="00EA6583">
        <w:rPr>
          <w:rFonts w:asciiTheme="minorHAnsi" w:hAnsiTheme="minorHAnsi" w:cstheme="minorHAnsi"/>
          <w:sz w:val="22"/>
          <w:lang w:val="en-GB"/>
        </w:rPr>
        <w:t xml:space="preserve">processes </w:t>
      </w:r>
      <w:r w:rsidRPr="00437C88" w:rsidR="0041608D">
        <w:rPr>
          <w:rFonts w:asciiTheme="minorHAnsi" w:hAnsiTheme="minorHAnsi" w:cstheme="minorHAnsi"/>
          <w:sz w:val="22"/>
          <w:lang w:val="en-GB"/>
        </w:rPr>
        <w:t>observable in the area and other geomorphologic</w:t>
      </w:r>
      <w:r w:rsidR="002D238C">
        <w:rPr>
          <w:rFonts w:asciiTheme="minorHAnsi" w:hAnsiTheme="minorHAnsi" w:cstheme="minorHAnsi"/>
          <w:sz w:val="22"/>
          <w:lang w:val="en-GB"/>
        </w:rPr>
        <w:t xml:space="preserve"> features or geological risks and indicate bibliographical sources: </w:t>
      </w:r>
    </w:p>
    <w:p w:rsidRPr="0038606A" w:rsidR="00EA6583" w:rsidP="00BC1D47" w:rsidRDefault="003938E1" w14:paraId="353DA1F6" w14:textId="54178455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84" w:id="28"/>
      <w:bookmarkStart w:name="_Toc136528542" w:id="29"/>
      <w:r w:rsidRPr="0038606A">
        <w:rPr>
          <w:rFonts w:ascii="Calibri" w:hAnsi="Calibri" w:cs="Calibri"/>
          <w:i w:val="0"/>
          <w:color w:val="000099"/>
        </w:rPr>
        <w:t xml:space="preserve">Other </w:t>
      </w:r>
      <w:r w:rsidRPr="0038606A" w:rsidR="00EA6583">
        <w:rPr>
          <w:rFonts w:ascii="Calibri" w:hAnsi="Calibri" w:cs="Calibri"/>
          <w:i w:val="0"/>
          <w:color w:val="000099"/>
        </w:rPr>
        <w:t>relevant</w:t>
      </w:r>
      <w:r w:rsidRPr="0038606A">
        <w:rPr>
          <w:rFonts w:ascii="Calibri" w:hAnsi="Calibri" w:cs="Calibri"/>
          <w:i w:val="0"/>
          <w:color w:val="000099"/>
        </w:rPr>
        <w:t xml:space="preserve"> physical or </w:t>
      </w:r>
      <w:r w:rsidRPr="0038606A" w:rsidR="00EA6583">
        <w:rPr>
          <w:rFonts w:ascii="Calibri" w:hAnsi="Calibri" w:cs="Calibri"/>
          <w:i w:val="0"/>
          <w:color w:val="000099"/>
        </w:rPr>
        <w:t xml:space="preserve">chemical </w:t>
      </w:r>
      <w:r w:rsidRPr="0038606A">
        <w:rPr>
          <w:rFonts w:ascii="Calibri" w:hAnsi="Calibri" w:cs="Calibri"/>
          <w:i w:val="0"/>
          <w:color w:val="000099"/>
        </w:rPr>
        <w:t>features</w:t>
      </w:r>
      <w:bookmarkEnd w:id="28"/>
      <w:bookmarkEnd w:id="29"/>
    </w:p>
    <w:p w:rsidRPr="00DC1458" w:rsidR="000808D5" w:rsidP="00DC1458" w:rsidRDefault="002D238C" w14:paraId="253C9D74" w14:textId="79A599D0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proofErr w:type="spellStart"/>
      <w:r>
        <w:rPr>
          <w:rFonts w:asciiTheme="minorHAnsi" w:hAnsiTheme="minorHAnsi" w:cstheme="minorHAnsi"/>
          <w:sz w:val="22"/>
          <w:lang w:val="en-GB"/>
        </w:rPr>
        <w:t>Pleae</w:t>
      </w:r>
      <w:proofErr w:type="spellEnd"/>
      <w:r>
        <w:rPr>
          <w:rFonts w:asciiTheme="minorHAnsi" w:hAnsiTheme="minorHAnsi" w:cstheme="minorHAnsi"/>
          <w:sz w:val="22"/>
          <w:lang w:val="en-GB"/>
        </w:rPr>
        <w:t xml:space="preserve"> complete (</w:t>
      </w:r>
      <w:proofErr w:type="gramStart"/>
      <w:r>
        <w:rPr>
          <w:rFonts w:asciiTheme="minorHAnsi" w:hAnsiTheme="minorHAnsi" w:cstheme="minorHAnsi"/>
          <w:sz w:val="22"/>
          <w:lang w:val="en-GB"/>
        </w:rPr>
        <w:t>e</w:t>
      </w:r>
      <w:r w:rsidRPr="000808D5" w:rsidR="000808D5">
        <w:rPr>
          <w:rFonts w:asciiTheme="minorHAnsi" w:hAnsiTheme="minorHAnsi" w:cstheme="minorHAnsi"/>
          <w:sz w:val="22"/>
          <w:lang w:val="en-GB"/>
        </w:rPr>
        <w:t>.g.</w:t>
      </w:r>
      <w:proofErr w:type="gramEnd"/>
      <w:r w:rsidRPr="000808D5" w:rsidR="000808D5">
        <w:rPr>
          <w:rFonts w:asciiTheme="minorHAnsi" w:hAnsiTheme="minorHAnsi" w:cstheme="minorHAnsi"/>
          <w:sz w:val="22"/>
          <w:lang w:val="en-GB"/>
        </w:rPr>
        <w:t xml:space="preserve"> hydrodynamics, </w:t>
      </w:r>
      <w:r w:rsidR="00DC1458">
        <w:rPr>
          <w:rFonts w:asciiTheme="minorHAnsi" w:hAnsiTheme="minorHAnsi" w:cstheme="minorHAnsi"/>
          <w:sz w:val="22"/>
          <w:lang w:val="en-GB"/>
        </w:rPr>
        <w:t>frontal areas, upwelling, etc.</w:t>
      </w:r>
      <w:r>
        <w:rPr>
          <w:rFonts w:asciiTheme="minorHAnsi" w:hAnsiTheme="minorHAnsi" w:cstheme="minorHAnsi"/>
          <w:sz w:val="22"/>
          <w:lang w:val="en-GB"/>
        </w:rPr>
        <w:t xml:space="preserve">): </w:t>
      </w:r>
      <w:r w:rsidR="00DC1458">
        <w:rPr>
          <w:rFonts w:asciiTheme="minorHAnsi" w:hAnsiTheme="minorHAnsi" w:cstheme="minorHAnsi"/>
          <w:sz w:val="22"/>
          <w:lang w:val="en-GB"/>
        </w:rPr>
        <w:t xml:space="preserve"> </w:t>
      </w:r>
    </w:p>
    <w:p w:rsidRPr="0038606A" w:rsidR="006B27DA" w:rsidP="00BC1D47" w:rsidRDefault="00437C88" w14:paraId="6D408D4F" w14:textId="7D83D5E5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85" w:id="30"/>
      <w:bookmarkStart w:name="_Toc136528543" w:id="31"/>
      <w:r w:rsidRPr="0038606A">
        <w:rPr>
          <w:rFonts w:ascii="Calibri" w:hAnsi="Calibri" w:cs="Calibri"/>
          <w:color w:val="000099"/>
          <w:sz w:val="24"/>
        </w:rPr>
        <w:t>Biological features</w:t>
      </w:r>
      <w:bookmarkEnd w:id="30"/>
      <w:bookmarkEnd w:id="31"/>
    </w:p>
    <w:p w:rsidRPr="00327F2E" w:rsidR="006B27DA" w:rsidP="000808D5" w:rsidRDefault="00DC1458" w14:paraId="24F4A2FC" w14:textId="00F2A023">
      <w:pPr>
        <w:pStyle w:val="NumberedParagraph"/>
        <w:keepNext/>
        <w:keepLines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6B27DA" w:rsidP="00BC1D47" w:rsidRDefault="006B27DA" w14:paraId="3453F4EE" w14:textId="166379C8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86" w:id="32"/>
      <w:bookmarkStart w:name="_Toc136528544" w:id="33"/>
      <w:r w:rsidRPr="0038606A">
        <w:rPr>
          <w:rFonts w:ascii="Calibri" w:hAnsi="Calibri" w:cs="Calibri"/>
          <w:i w:val="0"/>
          <w:color w:val="000099"/>
        </w:rPr>
        <w:t>Habitats</w:t>
      </w:r>
      <w:bookmarkEnd w:id="32"/>
      <w:bookmarkEnd w:id="33"/>
    </w:p>
    <w:p w:rsidRPr="009F48F0" w:rsidR="00AE6CC3" w:rsidP="004B09DE" w:rsidRDefault="004B60A0" w14:paraId="18F03F6E" w14:textId="3CFAA140">
      <w:pPr>
        <w:pStyle w:val="ListParagraph"/>
        <w:keepLines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D3613C">
        <w:rPr>
          <w:rFonts w:asciiTheme="minorHAnsi" w:hAnsiTheme="minorHAnsi" w:cstheme="minorHAnsi"/>
          <w:sz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lang w:val="en-GB"/>
        </w:rPr>
        <w:t>ly</w:t>
      </w:r>
      <w:r w:rsidRPr="00437C88" w:rsidR="00D3613C">
        <w:rPr>
          <w:rFonts w:asciiTheme="minorHAnsi" w:hAnsiTheme="minorHAnsi" w:cstheme="minorHAnsi"/>
          <w:sz w:val="22"/>
          <w:lang w:val="en-GB"/>
        </w:rPr>
        <w:t xml:space="preserve"> descri</w:t>
      </w:r>
      <w:r w:rsidRPr="00437C88" w:rsidR="00911245">
        <w:rPr>
          <w:rFonts w:asciiTheme="minorHAnsi" w:hAnsiTheme="minorHAnsi" w:cstheme="minorHAnsi"/>
          <w:sz w:val="22"/>
          <w:lang w:val="en-GB"/>
        </w:rPr>
        <w:t>be</w:t>
      </w:r>
      <w:r w:rsidRPr="00437C88" w:rsidR="00D3613C">
        <w:rPr>
          <w:rFonts w:asciiTheme="minorHAnsi" w:hAnsiTheme="minorHAnsi" w:cstheme="minorHAnsi"/>
          <w:sz w:val="22"/>
          <w:lang w:val="en-GB"/>
        </w:rPr>
        <w:t xml:space="preserve"> the dominant marine habitats</w:t>
      </w:r>
      <w:r w:rsidRPr="00437C88" w:rsidR="00EA6583">
        <w:rPr>
          <w:rFonts w:asciiTheme="minorHAnsi" w:hAnsiTheme="minorHAnsi" w:cstheme="minorHAnsi"/>
          <w:sz w:val="22"/>
          <w:lang w:val="en-GB"/>
        </w:rPr>
        <w:t>,</w:t>
      </w:r>
      <w:r w:rsidRPr="00437C88" w:rsidR="00D3613C">
        <w:rPr>
          <w:rFonts w:asciiTheme="minorHAnsi" w:hAnsiTheme="minorHAnsi" w:cstheme="minorHAnsi"/>
          <w:sz w:val="22"/>
          <w:lang w:val="en-GB"/>
        </w:rPr>
        <w:t xml:space="preserve"> including pelagic </w:t>
      </w:r>
      <w:r w:rsidRPr="00437C88" w:rsidR="00EA6583">
        <w:rPr>
          <w:rFonts w:asciiTheme="minorHAnsi" w:hAnsiTheme="minorHAnsi" w:cstheme="minorHAnsi"/>
          <w:sz w:val="22"/>
          <w:lang w:val="en-GB"/>
        </w:rPr>
        <w:t>habitats,</w:t>
      </w:r>
      <w:r w:rsidRPr="00437C88" w:rsidR="00D3613C">
        <w:rPr>
          <w:rFonts w:asciiTheme="minorHAnsi" w:hAnsiTheme="minorHAnsi" w:cstheme="minorHAnsi"/>
          <w:sz w:val="22"/>
          <w:lang w:val="en-GB"/>
        </w:rPr>
        <w:t xml:space="preserve"> if applicable</w:t>
      </w:r>
      <w:r w:rsidR="002D238C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AE6CC3" w:rsidP="00BC1D47" w:rsidRDefault="00AE6CC3" w14:paraId="13D17407" w14:textId="228B49CC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87" w:id="34"/>
      <w:bookmarkStart w:name="_Toc136528545" w:id="35"/>
      <w:r w:rsidRPr="0038606A">
        <w:rPr>
          <w:rFonts w:ascii="Calibri" w:hAnsi="Calibri" w:cs="Calibri"/>
          <w:i w:val="0"/>
          <w:color w:val="000099"/>
        </w:rPr>
        <w:t>List of species</w:t>
      </w:r>
      <w:r w:rsidRPr="0038606A" w:rsidR="00FB5738">
        <w:rPr>
          <w:rFonts w:ascii="Calibri" w:hAnsi="Calibri" w:cs="Calibri"/>
          <w:i w:val="0"/>
          <w:color w:val="000099"/>
        </w:rPr>
        <w:t xml:space="preserve"> of regional importance</w:t>
      </w:r>
      <w:bookmarkEnd w:id="34"/>
      <w:bookmarkEnd w:id="35"/>
    </w:p>
    <w:p w:rsidR="007A7E94" w:rsidP="00067114" w:rsidRDefault="004B60A0" w14:paraId="7EB54C7E" w14:textId="4FDC3771">
      <w:pPr>
        <w:pStyle w:val="ListParagraph"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l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ist 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the 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marine species protected </w:t>
      </w:r>
      <w:r w:rsidRPr="00437C88" w:rsidR="00FB5738">
        <w:rPr>
          <w:rFonts w:asciiTheme="minorHAnsi" w:hAnsiTheme="minorHAnsi" w:cstheme="minorHAnsi"/>
          <w:sz w:val="22"/>
          <w:lang w:val="en-GB"/>
        </w:rPr>
        <w:t>under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international agreements (specify 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which </w:t>
      </w:r>
      <w:r w:rsidRPr="00437C88" w:rsidR="007A7E94">
        <w:rPr>
          <w:rFonts w:asciiTheme="minorHAnsi" w:hAnsiTheme="minorHAnsi" w:cstheme="minorHAnsi"/>
          <w:sz w:val="22"/>
          <w:lang w:val="en-GB"/>
        </w:rPr>
        <w:t>agreement</w:t>
      </w:r>
      <w:r w:rsidRPr="00437C88" w:rsidR="00FB5738">
        <w:rPr>
          <w:rFonts w:asciiTheme="minorHAnsi" w:hAnsiTheme="minorHAnsi" w:cstheme="minorHAnsi"/>
          <w:sz w:val="22"/>
          <w:lang w:val="en-GB"/>
        </w:rPr>
        <w:t>s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) and/or included in the GFCM priority list. If applicable, 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indicate 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the IUCN category. Any other species may be listed if 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they are </w:t>
      </w:r>
      <w:r w:rsidRPr="00437C88" w:rsidR="007A7E94">
        <w:rPr>
          <w:rFonts w:asciiTheme="minorHAnsi" w:hAnsiTheme="minorHAnsi" w:cstheme="minorHAnsi"/>
          <w:sz w:val="22"/>
          <w:lang w:val="en-GB"/>
        </w:rPr>
        <w:t>clearly considered of regional importance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 given their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high representation in the area. For each species </w:t>
      </w:r>
      <w:r w:rsidRPr="00437C88" w:rsidR="00FB5738">
        <w:rPr>
          <w:rFonts w:asciiTheme="minorHAnsi" w:hAnsiTheme="minorHAnsi" w:cstheme="minorHAnsi"/>
          <w:sz w:val="22"/>
          <w:lang w:val="en-GB"/>
        </w:rPr>
        <w:t>indicate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: 1) relative abundance </w:t>
      </w:r>
      <w:r w:rsidRPr="00437C88" w:rsidR="00FB5738">
        <w:rPr>
          <w:rFonts w:asciiTheme="minorHAnsi" w:hAnsiTheme="minorHAnsi" w:cstheme="minorHAnsi"/>
          <w:sz w:val="22"/>
          <w:lang w:val="en-GB"/>
        </w:rPr>
        <w:t>(common [C], u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ncommon </w:t>
      </w:r>
      <w:r w:rsidRPr="00437C88" w:rsidR="00FB5738">
        <w:rPr>
          <w:rFonts w:asciiTheme="minorHAnsi" w:hAnsiTheme="minorHAnsi" w:cstheme="minorHAnsi"/>
          <w:sz w:val="22"/>
          <w:lang w:val="en-GB"/>
        </w:rPr>
        <w:t>[</w:t>
      </w:r>
      <w:r w:rsidRPr="00437C88" w:rsidR="007A7E94">
        <w:rPr>
          <w:rFonts w:asciiTheme="minorHAnsi" w:hAnsiTheme="minorHAnsi" w:cstheme="minorHAnsi"/>
          <w:sz w:val="22"/>
          <w:lang w:val="en-GB"/>
        </w:rPr>
        <w:t>U</w:t>
      </w:r>
      <w:r w:rsidRPr="00437C88" w:rsidR="00FB5738">
        <w:rPr>
          <w:rFonts w:asciiTheme="minorHAnsi" w:hAnsiTheme="minorHAnsi" w:cstheme="minorHAnsi"/>
          <w:sz w:val="22"/>
          <w:lang w:val="en-GB"/>
        </w:rPr>
        <w:t>]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or </w:t>
      </w:r>
      <w:r w:rsidRPr="00437C88" w:rsidR="00FB5738">
        <w:rPr>
          <w:rFonts w:asciiTheme="minorHAnsi" w:hAnsiTheme="minorHAnsi" w:cstheme="minorHAnsi"/>
          <w:sz w:val="22"/>
          <w:lang w:val="en-GB"/>
        </w:rPr>
        <w:t>o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ccasional </w:t>
      </w:r>
      <w:r w:rsidRPr="00437C88" w:rsidR="00FB5738">
        <w:rPr>
          <w:rFonts w:asciiTheme="minorHAnsi" w:hAnsiTheme="minorHAnsi" w:cstheme="minorHAnsi"/>
          <w:sz w:val="22"/>
          <w:lang w:val="en-GB"/>
        </w:rPr>
        <w:t>[</w:t>
      </w:r>
      <w:r w:rsidRPr="00437C88" w:rsidR="007A7E94">
        <w:rPr>
          <w:rFonts w:asciiTheme="minorHAnsi" w:hAnsiTheme="minorHAnsi" w:cstheme="minorHAnsi"/>
          <w:sz w:val="22"/>
          <w:lang w:val="en-GB"/>
        </w:rPr>
        <w:t>O</w:t>
      </w:r>
      <w:r w:rsidRPr="00437C88" w:rsidR="00FB5738">
        <w:rPr>
          <w:rFonts w:asciiTheme="minorHAnsi" w:hAnsiTheme="minorHAnsi" w:cstheme="minorHAnsi"/>
          <w:sz w:val="22"/>
          <w:lang w:val="en-GB"/>
        </w:rPr>
        <w:t>]);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2) regional status </w:t>
      </w:r>
      <w:r w:rsidRPr="00437C88" w:rsidR="00FB5738">
        <w:rPr>
          <w:rFonts w:asciiTheme="minorHAnsi" w:hAnsiTheme="minorHAnsi" w:cstheme="minorHAnsi"/>
          <w:sz w:val="22"/>
          <w:lang w:val="en-GB"/>
        </w:rPr>
        <w:t>(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rare </w:t>
      </w:r>
      <w:r w:rsidRPr="00437C88" w:rsidR="00FB5738">
        <w:rPr>
          <w:rFonts w:asciiTheme="minorHAnsi" w:hAnsiTheme="minorHAnsi" w:cstheme="minorHAnsi"/>
          <w:sz w:val="22"/>
          <w:lang w:val="en-GB"/>
        </w:rPr>
        <w:t>[</w:t>
      </w:r>
      <w:r w:rsidRPr="00437C88" w:rsidR="007A7E94">
        <w:rPr>
          <w:rFonts w:asciiTheme="minorHAnsi" w:hAnsiTheme="minorHAnsi" w:cstheme="minorHAnsi"/>
          <w:sz w:val="22"/>
          <w:lang w:val="en-GB"/>
        </w:rPr>
        <w:t>r</w:t>
      </w:r>
      <w:r w:rsidRPr="00437C88" w:rsidR="00FB5738">
        <w:rPr>
          <w:rFonts w:asciiTheme="minorHAnsi" w:hAnsiTheme="minorHAnsi" w:cstheme="minorHAnsi"/>
          <w:sz w:val="22"/>
          <w:lang w:val="en-GB"/>
        </w:rPr>
        <w:t>]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, endemic </w:t>
      </w:r>
      <w:r w:rsidRPr="00437C88" w:rsidR="00FB5738">
        <w:rPr>
          <w:rFonts w:asciiTheme="minorHAnsi" w:hAnsiTheme="minorHAnsi" w:cstheme="minorHAnsi"/>
          <w:sz w:val="22"/>
          <w:lang w:val="en-GB"/>
        </w:rPr>
        <w:t>[</w:t>
      </w:r>
      <w:r w:rsidRPr="00437C88" w:rsidR="007A7E94">
        <w:rPr>
          <w:rFonts w:asciiTheme="minorHAnsi" w:hAnsiTheme="minorHAnsi" w:cstheme="minorHAnsi"/>
          <w:sz w:val="22"/>
          <w:lang w:val="en-GB"/>
        </w:rPr>
        <w:t>e</w:t>
      </w:r>
      <w:r w:rsidRPr="00437C88" w:rsidR="00FB5738">
        <w:rPr>
          <w:rFonts w:asciiTheme="minorHAnsi" w:hAnsiTheme="minorHAnsi" w:cstheme="minorHAnsi"/>
          <w:sz w:val="22"/>
          <w:lang w:val="en-GB"/>
        </w:rPr>
        <w:t>]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and/or threatened </w:t>
      </w:r>
      <w:r w:rsidRPr="00437C88" w:rsidR="00FB5738">
        <w:rPr>
          <w:rFonts w:asciiTheme="minorHAnsi" w:hAnsiTheme="minorHAnsi" w:cstheme="minorHAnsi"/>
          <w:sz w:val="22"/>
          <w:lang w:val="en-GB"/>
        </w:rPr>
        <w:t>[</w:t>
      </w:r>
      <w:r w:rsidRPr="00437C88" w:rsidR="007A7E94">
        <w:rPr>
          <w:rFonts w:asciiTheme="minorHAnsi" w:hAnsiTheme="minorHAnsi" w:cstheme="minorHAnsi"/>
          <w:sz w:val="22"/>
          <w:lang w:val="en-GB"/>
        </w:rPr>
        <w:t>t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]); and 3) local </w:t>
      </w:r>
      <w:r w:rsidRPr="00437C88" w:rsidR="007A7E94">
        <w:rPr>
          <w:rFonts w:asciiTheme="minorHAnsi" w:hAnsiTheme="minorHAnsi" w:cstheme="minorHAnsi"/>
          <w:sz w:val="22"/>
          <w:lang w:val="en-GB"/>
        </w:rPr>
        <w:t>status as an important resident population (R),</w:t>
      </w:r>
      <w:r w:rsidRPr="00437C88" w:rsidR="00FB5738">
        <w:rPr>
          <w:rFonts w:asciiTheme="minorHAnsi" w:hAnsiTheme="minorHAnsi" w:cstheme="minorHAnsi"/>
          <w:sz w:val="22"/>
          <w:lang w:val="en-GB"/>
        </w:rPr>
        <w:t xml:space="preserve"> or</w:t>
      </w:r>
      <w:r w:rsidRPr="00437C88" w:rsidR="007A7E94">
        <w:rPr>
          <w:rFonts w:asciiTheme="minorHAnsi" w:hAnsiTheme="minorHAnsi" w:cstheme="minorHAnsi"/>
          <w:sz w:val="22"/>
          <w:lang w:val="en-GB"/>
        </w:rPr>
        <w:t xml:space="preserve"> important for breeding (B), feeding (F), wintering (W) or migratory passage (M)</w:t>
      </w:r>
      <w:r w:rsidRPr="00437C88" w:rsidR="00FB5738">
        <w:rPr>
          <w:rFonts w:asciiTheme="minorHAnsi" w:hAnsiTheme="minorHAnsi" w:cstheme="minorHAnsi"/>
          <w:sz w:val="22"/>
          <w:lang w:val="en-GB"/>
        </w:rPr>
        <w:t>.</w:t>
      </w:r>
    </w:p>
    <w:p w:rsidRPr="009F48F0" w:rsidR="00106526" w:rsidP="00067114" w:rsidRDefault="00106526" w14:paraId="551586AE" w14:textId="6512453D">
      <w:pPr>
        <w:pStyle w:val="ListParagraph"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Table 1. List of species of regional importance</w:t>
      </w:r>
    </w:p>
    <w:tbl>
      <w:tblPr>
        <w:tblStyle w:val="GridTable4-Accent5"/>
        <w:tblW w:w="8930" w:type="dxa"/>
        <w:tblInd w:w="-5" w:type="dxa"/>
        <w:tblLook w:val="04A0" w:firstRow="1" w:lastRow="0" w:firstColumn="1" w:lastColumn="0" w:noHBand="0" w:noVBand="1"/>
      </w:tblPr>
      <w:tblGrid>
        <w:gridCol w:w="3827"/>
        <w:gridCol w:w="1701"/>
        <w:gridCol w:w="1718"/>
        <w:gridCol w:w="1684"/>
      </w:tblGrid>
      <w:tr w:rsidRPr="00437C88" w:rsidR="00C55D46" w:rsidTr="00716A63" w14:paraId="75622DC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7A7E94" w:rsidP="00F17D13" w:rsidRDefault="007A7E94" w14:paraId="202AD9D0" w14:textId="20E6C9C9">
            <w:pPr>
              <w:spacing w:after="12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Species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7A7E94" w:rsidP="00F17D13" w:rsidRDefault="007A7E94" w14:paraId="26F2B936" w14:textId="678C21A5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1 - Relative abundance</w:t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br/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(C) (U</w:t>
            </w:r>
            <w:proofErr w:type="gramStart"/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) )O</w:t>
            </w:r>
            <w:proofErr w:type="gramEnd"/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)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7A7E94" w:rsidP="00F17D13" w:rsidRDefault="007A7E94" w14:paraId="48B80C62" w14:textId="25F8ED6D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 xml:space="preserve">2 - Regional status </w:t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br/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 xml:space="preserve">(r) (e) (t) 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7A7E94" w:rsidP="00F17D13" w:rsidRDefault="007A7E94" w14:paraId="57BFD52E" w14:textId="78974520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 xml:space="preserve">3 - Local status </w:t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br/>
            </w: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(R) (B) (F) (W) (M)</w:t>
            </w:r>
          </w:p>
        </w:tc>
      </w:tr>
      <w:tr w:rsidRPr="00437C88" w:rsidR="00C55D46" w:rsidTr="00716A63" w14:paraId="131A5EC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52835D52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14A002CF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599887E1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4BA1A3EB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CC018F" w14:paraId="2135F59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75B24A5C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53DB9E5C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2B5721D7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48B9F698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CC018F" w14:paraId="4C852B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2E1C846B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1710C46E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794C7557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053E9274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CC018F" w14:paraId="63EC991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2BEC6D1F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28230838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62FF0A88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6D43FA77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CC018F" w14:paraId="032392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1286C7AB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57A6B260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3116031D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7A7E94" w:rsidP="00067114" w:rsidRDefault="007A7E94" w14:paraId="34823B24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CC018F" w14:paraId="6DEFD63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14E0E828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133714D6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4327021A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4A88674D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716A63" w14:paraId="6CBB26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66E476C3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65ACF360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3701903A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437C88" w:rsidR="00C55D46" w:rsidP="00067114" w:rsidRDefault="00C55D46" w14:paraId="5206DF8E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55D46" w:rsidTr="00716A63" w14:paraId="74C7F49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C55D46" w:rsidP="00067114" w:rsidRDefault="00C55D46" w14:paraId="7C006C98" w14:textId="7777777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C55D46" w:rsidP="00067114" w:rsidRDefault="00C55D46" w14:paraId="375302AC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C55D46" w:rsidP="00067114" w:rsidRDefault="00C55D46" w14:paraId="069A5947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C55D46" w:rsidP="00067114" w:rsidRDefault="00C55D46" w14:paraId="6A5FB5A2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</w:tbl>
    <w:p w:rsidRPr="0038606A" w:rsidR="00FB5738" w:rsidP="00BC1D47" w:rsidRDefault="00C55D46" w14:paraId="6FC9F895" w14:textId="7777777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88" w:id="36"/>
      <w:bookmarkStart w:name="_Toc136528546" w:id="37"/>
      <w:r w:rsidRPr="0038606A">
        <w:rPr>
          <w:rFonts w:ascii="Calibri" w:hAnsi="Calibri" w:cs="Calibri"/>
          <w:i w:val="0"/>
          <w:color w:val="000099"/>
        </w:rPr>
        <w:lastRenderedPageBreak/>
        <w:t xml:space="preserve">Occurrence of biological and ecological processes </w:t>
      </w:r>
      <w:r w:rsidRPr="0038606A" w:rsidR="00FB5738">
        <w:rPr>
          <w:rFonts w:ascii="Calibri" w:hAnsi="Calibri" w:cs="Calibri"/>
          <w:i w:val="0"/>
          <w:color w:val="000099"/>
        </w:rPr>
        <w:t xml:space="preserve">relevant </w:t>
      </w:r>
      <w:r w:rsidRPr="0038606A">
        <w:rPr>
          <w:rFonts w:ascii="Calibri" w:hAnsi="Calibri" w:cs="Calibri"/>
          <w:i w:val="0"/>
          <w:color w:val="000099"/>
        </w:rPr>
        <w:t>to fish resources</w:t>
      </w:r>
      <w:bookmarkEnd w:id="36"/>
      <w:bookmarkEnd w:id="37"/>
    </w:p>
    <w:p w:rsidRPr="009F48F0" w:rsidR="006D380E" w:rsidP="00067114" w:rsidRDefault="002D238C" w14:paraId="27FC522A" w14:textId="14F9CE94">
      <w:pPr>
        <w:pStyle w:val="ListParagraph"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lang w:val="fr-FR"/>
        </w:rPr>
      </w:pPr>
      <w:proofErr w:type="spellStart"/>
      <w:r>
        <w:rPr>
          <w:rFonts w:asciiTheme="minorHAnsi" w:hAnsiTheme="minorHAnsi" w:cstheme="minorHAnsi"/>
          <w:sz w:val="22"/>
          <w:lang w:val="fr-FR"/>
        </w:rPr>
        <w:t>Please</w:t>
      </w:r>
      <w:proofErr w:type="spellEnd"/>
      <w:r>
        <w:rPr>
          <w:rFonts w:asciiTheme="minorHAnsi" w:hAnsiTheme="minorHAnsi" w:cstheme="minorHAnsi"/>
          <w:sz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lang w:val="fr-FR"/>
        </w:rPr>
        <w:t>complete</w:t>
      </w:r>
      <w:proofErr w:type="spellEnd"/>
      <w:r>
        <w:rPr>
          <w:rFonts w:asciiTheme="minorHAnsi" w:hAnsiTheme="minorHAnsi" w:cstheme="minorHAnsi"/>
          <w:sz w:val="22"/>
          <w:lang w:val="fr-FR"/>
        </w:rPr>
        <w:t xml:space="preserve"> (e</w:t>
      </w:r>
      <w:r w:rsidRPr="00437C88" w:rsidR="00C55D46">
        <w:rPr>
          <w:rFonts w:asciiTheme="minorHAnsi" w:hAnsiTheme="minorHAnsi" w:cstheme="minorHAnsi"/>
          <w:sz w:val="22"/>
          <w:lang w:val="fr-FR"/>
        </w:rPr>
        <w:t xml:space="preserve">.g. essential </w:t>
      </w:r>
      <w:proofErr w:type="spellStart"/>
      <w:r w:rsidRPr="00437C88" w:rsidR="00C55D46">
        <w:rPr>
          <w:rFonts w:asciiTheme="minorHAnsi" w:hAnsiTheme="minorHAnsi" w:cstheme="minorHAnsi"/>
          <w:sz w:val="22"/>
          <w:lang w:val="fr-FR"/>
        </w:rPr>
        <w:t>fish</w:t>
      </w:r>
      <w:proofErr w:type="spellEnd"/>
      <w:r w:rsidRPr="00437C88" w:rsidR="00C55D46">
        <w:rPr>
          <w:rFonts w:asciiTheme="minorHAnsi" w:hAnsiTheme="minorHAnsi" w:cstheme="minorHAnsi"/>
          <w:sz w:val="22"/>
          <w:lang w:val="fr-FR"/>
        </w:rPr>
        <w:t xml:space="preserve"> habitats</w:t>
      </w:r>
      <w:proofErr w:type="gramStart"/>
      <w:r>
        <w:rPr>
          <w:rFonts w:asciiTheme="minorHAnsi" w:hAnsiTheme="minorHAnsi" w:cstheme="minorHAnsi"/>
          <w:sz w:val="22"/>
          <w:lang w:val="fr-FR"/>
        </w:rPr>
        <w:t>):</w:t>
      </w:r>
      <w:proofErr w:type="gramEnd"/>
      <w:r>
        <w:rPr>
          <w:rFonts w:asciiTheme="minorHAnsi" w:hAnsiTheme="minorHAnsi" w:cstheme="minorHAnsi"/>
          <w:sz w:val="22"/>
          <w:lang w:val="fr-FR"/>
        </w:rPr>
        <w:t xml:space="preserve"> </w:t>
      </w:r>
    </w:p>
    <w:p w:rsidRPr="0038606A" w:rsidR="009142A5" w:rsidP="00BC1D47" w:rsidRDefault="00437C88" w14:paraId="1C60CCA3" w14:textId="54BBC3C4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89" w:id="38"/>
      <w:bookmarkStart w:name="_Toc136528547" w:id="39"/>
      <w:r w:rsidRPr="0038606A">
        <w:rPr>
          <w:rFonts w:ascii="Calibri" w:hAnsi="Calibri" w:cs="Calibri"/>
          <w:color w:val="000099"/>
          <w:sz w:val="24"/>
        </w:rPr>
        <w:t>Use of natural resources</w:t>
      </w:r>
      <w:bookmarkEnd w:id="38"/>
      <w:bookmarkEnd w:id="39"/>
    </w:p>
    <w:p w:rsidRPr="00327F2E" w:rsidR="009142A5" w:rsidP="00D373CE" w:rsidRDefault="00DC1458" w14:paraId="6852E66D" w14:textId="635F38A1">
      <w:pPr>
        <w:pStyle w:val="NumberedParagraph"/>
        <w:keepNext/>
        <w:keepLines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6D380E" w:rsidP="00BC1D47" w:rsidRDefault="006D380E" w14:paraId="4907EA3A" w14:textId="13191BE9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90" w:id="40"/>
      <w:bookmarkStart w:name="_Toc136528548" w:id="41"/>
      <w:r w:rsidRPr="0038606A">
        <w:rPr>
          <w:rFonts w:ascii="Calibri" w:hAnsi="Calibri" w:cs="Calibri"/>
          <w:i w:val="0"/>
          <w:color w:val="000099"/>
        </w:rPr>
        <w:t>Current human use and development of fisheries</w:t>
      </w:r>
      <w:bookmarkEnd w:id="40"/>
      <w:bookmarkEnd w:id="41"/>
    </w:p>
    <w:p w:rsidRPr="00437C88" w:rsidR="006D380E" w:rsidP="00D373CE" w:rsidRDefault="004B60A0" w14:paraId="32950F47" w14:textId="314CDDD9">
      <w:pPr>
        <w:pStyle w:val="ListParagraph"/>
        <w:keepNext/>
        <w:keepLines/>
        <w:numPr>
          <w:ilvl w:val="0"/>
          <w:numId w:val="13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szCs w:val="22"/>
          <w:lang w:val="en-GB"/>
        </w:rPr>
        <w:t xml:space="preserve"> b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szCs w:val="22"/>
          <w:lang w:val="en-GB"/>
        </w:rPr>
        <w:t>ly</w:t>
      </w:r>
      <w:r w:rsidRPr="00437C88" w:rsidR="00FB5738">
        <w:rPr>
          <w:rFonts w:asciiTheme="minorHAnsi" w:hAnsiTheme="minorHAnsi" w:cstheme="minorHAnsi"/>
          <w:sz w:val="22"/>
          <w:szCs w:val="22"/>
          <w:lang w:val="en-GB"/>
        </w:rPr>
        <w:t xml:space="preserve"> descri</w:t>
      </w:r>
      <w:r w:rsidRPr="00437C88" w:rsidR="00911245">
        <w:rPr>
          <w:rFonts w:asciiTheme="minorHAnsi" w:hAnsiTheme="minorHAnsi" w:cstheme="minorHAnsi"/>
          <w:sz w:val="22"/>
          <w:szCs w:val="22"/>
          <w:lang w:val="en-GB"/>
        </w:rPr>
        <w:t>be</w:t>
      </w:r>
      <w:r w:rsidRPr="00437C88" w:rsidR="00FB5738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the current use of the area by artisanal, </w:t>
      </w:r>
      <w:proofErr w:type="gramStart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industrial</w:t>
      </w:r>
      <w:proofErr w:type="gramEnd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 and recreational fish</w:t>
      </w:r>
      <w:r w:rsidRPr="00437C88" w:rsidR="009D0138">
        <w:rPr>
          <w:rFonts w:asciiTheme="minorHAnsi" w:hAnsiTheme="minorHAnsi" w:cstheme="minorHAnsi"/>
          <w:sz w:val="22"/>
          <w:szCs w:val="22"/>
          <w:lang w:val="en-GB"/>
        </w:rPr>
        <w:t>eries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, including information on: </w:t>
      </w:r>
    </w:p>
    <w:p w:rsidRPr="00437C88" w:rsidR="006D380E" w:rsidP="00D373CE" w:rsidRDefault="002D238C" w14:paraId="61210200" w14:textId="16A6CF48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n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umber of </w:t>
      </w:r>
      <w:proofErr w:type="gramStart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vessel</w:t>
      </w:r>
      <w:proofErr w:type="gramEnd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 by fishery operating in the area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</w:p>
    <w:p w:rsidRPr="00437C88" w:rsidR="006D380E" w:rsidP="00D373CE" w:rsidRDefault="002D238C" w14:paraId="4A56999C" w14:textId="23206D07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t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otal annual catches by species </w:t>
      </w:r>
      <w:r w:rsidRPr="00437C88" w:rsidR="009D0138">
        <w:rPr>
          <w:rFonts w:asciiTheme="minorHAnsi" w:hAnsiTheme="minorHAnsi" w:cstheme="minorHAnsi"/>
          <w:sz w:val="22"/>
          <w:szCs w:val="22"/>
          <w:lang w:val="en-GB"/>
        </w:rPr>
        <w:t>for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 each fishery in the </w:t>
      </w:r>
      <w:proofErr w:type="gramStart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area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</w:p>
    <w:p w:rsidRPr="00437C88" w:rsidR="006D380E" w:rsidP="00D373CE" w:rsidRDefault="002D238C" w14:paraId="774FC6D1" w14:textId="046C1423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p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ercentage of total catches fished in the area</w:t>
      </w:r>
      <w:r w:rsidRPr="00437C88" w:rsidR="005E228A">
        <w:rPr>
          <w:rFonts w:asciiTheme="minorHAnsi" w:hAnsiTheme="minorHAnsi" w:cstheme="minorHAnsi"/>
          <w:sz w:val="22"/>
          <w:szCs w:val="22"/>
          <w:lang w:val="en-GB"/>
        </w:rPr>
        <w:t xml:space="preserve"> in relation to the </w:t>
      </w:r>
      <w:proofErr w:type="gramStart"/>
      <w:r w:rsidRPr="00437C88" w:rsidR="005E228A">
        <w:rPr>
          <w:rFonts w:asciiTheme="minorHAnsi" w:hAnsiTheme="minorHAnsi" w:cstheme="minorHAnsi"/>
          <w:sz w:val="22"/>
          <w:szCs w:val="22"/>
          <w:lang w:val="en-GB"/>
        </w:rPr>
        <w:t>total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  <w:r w:rsidRPr="00437C88" w:rsidR="005E228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:rsidRPr="00437C88" w:rsidR="006D380E" w:rsidP="00D373CE" w:rsidRDefault="002D238C" w14:paraId="4A8B3543" w14:textId="6FA812EA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v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alue of catches</w:t>
      </w:r>
      <w:r w:rsidRPr="00437C88" w:rsidR="009D0138">
        <w:rPr>
          <w:rFonts w:asciiTheme="minorHAnsi" w:hAnsiTheme="minorHAnsi" w:cstheme="minorHAnsi"/>
          <w:sz w:val="22"/>
          <w:szCs w:val="22"/>
          <w:lang w:val="en-GB"/>
        </w:rPr>
        <w:t xml:space="preserve"> fished in the </w:t>
      </w:r>
      <w:proofErr w:type="gramStart"/>
      <w:r w:rsidRPr="00437C88" w:rsidR="009D0138">
        <w:rPr>
          <w:rFonts w:asciiTheme="minorHAnsi" w:hAnsiTheme="minorHAnsi" w:cstheme="minorHAnsi"/>
          <w:sz w:val="22"/>
          <w:szCs w:val="22"/>
          <w:lang w:val="en-GB"/>
        </w:rPr>
        <w:t>area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:rsidRPr="00437C88" w:rsidR="006D380E" w:rsidP="00D373CE" w:rsidRDefault="002D238C" w14:paraId="59873690" w14:textId="6E03D7AB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p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ercentage </w:t>
      </w:r>
      <w:r w:rsidRPr="00437C88" w:rsidR="00761C60">
        <w:rPr>
          <w:rFonts w:asciiTheme="minorHAnsi" w:hAnsiTheme="minorHAnsi" w:cstheme="minorHAnsi"/>
          <w:sz w:val="22"/>
          <w:szCs w:val="22"/>
          <w:lang w:val="en-GB"/>
        </w:rPr>
        <w:t>of the value of catches in the area in relation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 to the total</w:t>
      </w:r>
      <w:r w:rsidRPr="00437C88" w:rsidR="00761C6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gramStart"/>
      <w:r w:rsidRPr="00437C88" w:rsidR="00761C60">
        <w:rPr>
          <w:rFonts w:asciiTheme="minorHAnsi" w:hAnsiTheme="minorHAnsi" w:cstheme="minorHAnsi"/>
          <w:sz w:val="22"/>
          <w:szCs w:val="22"/>
          <w:lang w:val="en-GB"/>
        </w:rPr>
        <w:t>value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</w:p>
    <w:p w:rsidRPr="00437C88" w:rsidR="006D380E" w:rsidP="00D373CE" w:rsidRDefault="002D238C" w14:paraId="33450961" w14:textId="722E4C5F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b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 xml:space="preserve">ycatch rates of vulnerable species in the </w:t>
      </w:r>
      <w:proofErr w:type="gramStart"/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area</w:t>
      </w:r>
      <w:r>
        <w:rPr>
          <w:rFonts w:asciiTheme="minorHAnsi" w:hAnsiTheme="minorHAnsi" w:cstheme="minorHAnsi"/>
          <w:sz w:val="22"/>
          <w:szCs w:val="22"/>
          <w:lang w:val="en-GB"/>
        </w:rPr>
        <w:t>;</w:t>
      </w:r>
      <w:proofErr w:type="gramEnd"/>
    </w:p>
    <w:p w:rsidRPr="00BC1D47" w:rsidR="00437491" w:rsidP="00BC1D47" w:rsidRDefault="002D238C" w14:paraId="4CE567B1" w14:textId="6360C141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n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umber of fishers involved in the fisheries operating in the area</w:t>
      </w:r>
      <w:r>
        <w:rPr>
          <w:rFonts w:asciiTheme="minorHAnsi" w:hAnsiTheme="minorHAnsi" w:cstheme="minorHAnsi"/>
          <w:sz w:val="22"/>
          <w:szCs w:val="22"/>
          <w:lang w:val="en-GB"/>
        </w:rPr>
        <w:t>; and</w:t>
      </w:r>
    </w:p>
    <w:p w:rsidRPr="009F48F0" w:rsidR="006D380E" w:rsidP="00437491" w:rsidRDefault="002D238C" w14:paraId="6FBD5DE2" w14:textId="6019F8F0">
      <w:pPr>
        <w:pStyle w:val="ListParagraph"/>
        <w:keepNext/>
        <w:keepLines/>
        <w:numPr>
          <w:ilvl w:val="0"/>
          <w:numId w:val="14"/>
        </w:numPr>
        <w:spacing w:after="120" w:line="240" w:lineRule="auto"/>
        <w:ind w:left="0" w:firstLine="0"/>
        <w:contextualSpacing w:val="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n</w:t>
      </w:r>
      <w:r w:rsidRPr="00437C88" w:rsidR="006D380E">
        <w:rPr>
          <w:rFonts w:asciiTheme="minorHAnsi" w:hAnsiTheme="minorHAnsi" w:cstheme="minorHAnsi"/>
          <w:sz w:val="22"/>
          <w:szCs w:val="22"/>
          <w:lang w:val="en-GB"/>
        </w:rPr>
        <w:t>ame(s) of base port(s)</w:t>
      </w:r>
      <w:r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:rsidR="006D380E" w:rsidP="00D373CE" w:rsidRDefault="004B60A0" w14:paraId="1194B2CD" w14:textId="0BB11ED6">
      <w:pPr>
        <w:pStyle w:val="ListParagraph"/>
        <w:keepNext/>
        <w:keepLines/>
        <w:numPr>
          <w:ilvl w:val="0"/>
          <w:numId w:val="13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p</w:t>
      </w:r>
      <w:r w:rsidRPr="00437C88" w:rsidR="00911245">
        <w:rPr>
          <w:rFonts w:asciiTheme="minorHAnsi" w:hAnsiTheme="minorHAnsi" w:cstheme="minorHAnsi"/>
          <w:sz w:val="22"/>
          <w:lang w:val="en-GB"/>
        </w:rPr>
        <w:t>rovide the n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umber of </w:t>
      </w:r>
      <w:r w:rsidRPr="00437C88" w:rsidR="008020B5">
        <w:rPr>
          <w:rFonts w:asciiTheme="minorHAnsi" w:hAnsiTheme="minorHAnsi" w:cstheme="minorHAnsi"/>
          <w:sz w:val="22"/>
          <w:lang w:val="en-GB"/>
        </w:rPr>
        <w:t>users depend</w:t>
      </w:r>
      <w:r w:rsidRPr="00437C88" w:rsidR="00E06546">
        <w:rPr>
          <w:rFonts w:asciiTheme="minorHAnsi" w:hAnsiTheme="minorHAnsi" w:cstheme="minorHAnsi"/>
          <w:sz w:val="22"/>
          <w:lang w:val="en-GB"/>
        </w:rPr>
        <w:t>ing</w:t>
      </w:r>
      <w:r w:rsidRPr="00437C88" w:rsidR="008020B5">
        <w:rPr>
          <w:rFonts w:asciiTheme="minorHAnsi" w:hAnsiTheme="minorHAnsi" w:cstheme="minorHAnsi"/>
          <w:sz w:val="22"/>
          <w:lang w:val="en-GB"/>
        </w:rPr>
        <w:t xml:space="preserve"> on these resources, seasonality, assessment of the social and economic importance of their use and of the perceived impact on the conservation of the area, 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using </w:t>
      </w:r>
      <w:r w:rsidRPr="00437C88" w:rsidR="008020B5">
        <w:rPr>
          <w:rFonts w:asciiTheme="minorHAnsi" w:hAnsiTheme="minorHAnsi" w:cstheme="minorHAnsi"/>
          <w:sz w:val="22"/>
          <w:lang w:val="en-GB"/>
        </w:rPr>
        <w:t>a score of 0-1-2-3 (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0: </w:t>
      </w:r>
      <w:r w:rsidRPr="00437C88" w:rsidR="008020B5">
        <w:rPr>
          <w:rFonts w:asciiTheme="minorHAnsi" w:hAnsiTheme="minorHAnsi" w:cstheme="minorHAnsi"/>
          <w:sz w:val="22"/>
          <w:lang w:val="en-GB"/>
        </w:rPr>
        <w:t xml:space="preserve">null, 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1: </w:t>
      </w:r>
      <w:r w:rsidRPr="00437C88" w:rsidR="008020B5">
        <w:rPr>
          <w:rFonts w:asciiTheme="minorHAnsi" w:hAnsiTheme="minorHAnsi" w:cstheme="minorHAnsi"/>
          <w:sz w:val="22"/>
          <w:lang w:val="en-GB"/>
        </w:rPr>
        <w:t xml:space="preserve">low, 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2: </w:t>
      </w:r>
      <w:r w:rsidRPr="00437C88" w:rsidR="008020B5">
        <w:rPr>
          <w:rFonts w:asciiTheme="minorHAnsi" w:hAnsiTheme="minorHAnsi" w:cstheme="minorHAnsi"/>
          <w:sz w:val="22"/>
          <w:lang w:val="en-GB"/>
        </w:rPr>
        <w:t xml:space="preserve">medium, 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3: </w:t>
      </w:r>
      <w:r w:rsidRPr="00437C88" w:rsidR="008020B5">
        <w:rPr>
          <w:rFonts w:asciiTheme="minorHAnsi" w:hAnsiTheme="minorHAnsi" w:cstheme="minorHAnsi"/>
          <w:sz w:val="22"/>
          <w:lang w:val="en-GB"/>
        </w:rPr>
        <w:t>high)</w:t>
      </w:r>
      <w:r w:rsidRPr="00437C88" w:rsidR="00E06546">
        <w:rPr>
          <w:rFonts w:asciiTheme="minorHAnsi" w:hAnsiTheme="minorHAnsi" w:cstheme="minorHAnsi"/>
          <w:sz w:val="22"/>
          <w:lang w:val="en-GB"/>
        </w:rPr>
        <w:t>.</w:t>
      </w:r>
      <w:r w:rsidRPr="00437C88" w:rsidR="006D380E">
        <w:rPr>
          <w:rFonts w:asciiTheme="minorHAnsi" w:hAnsiTheme="minorHAnsi" w:cstheme="minorHAnsi"/>
          <w:sz w:val="22"/>
          <w:lang w:val="en-GB"/>
        </w:rPr>
        <w:t xml:space="preserve"> </w:t>
      </w:r>
    </w:p>
    <w:p w:rsidRPr="009F48F0" w:rsidR="00106526" w:rsidP="00106526" w:rsidRDefault="00106526" w14:paraId="141C9EEC" w14:textId="55744D09">
      <w:pPr>
        <w:pStyle w:val="ListParagraph"/>
        <w:keepNext/>
        <w:keepLines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Table 2. Current human use and development of fisheries</w:t>
      </w:r>
    </w:p>
    <w:tbl>
      <w:tblPr>
        <w:tblStyle w:val="GridTable4-Accent5"/>
        <w:tblW w:w="893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41"/>
        <w:gridCol w:w="1946"/>
        <w:gridCol w:w="1686"/>
        <w:gridCol w:w="1498"/>
        <w:gridCol w:w="1559"/>
      </w:tblGrid>
      <w:tr w:rsidRPr="00716A63" w:rsidR="00716A63" w:rsidTr="00716A63" w14:paraId="56BC7587" w14:textId="086B4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C451F9" w:rsidP="00067114" w:rsidRDefault="00CC018F" w14:paraId="2EC9EBDC" w14:textId="7A12EAE4">
            <w:pPr>
              <w:keepNext/>
              <w:spacing w:after="12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Activity and category</w:t>
            </w:r>
          </w:p>
        </w:tc>
        <w:tc>
          <w:tcPr>
            <w:tcW w:w="3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C451F9" w:rsidP="00067114" w:rsidRDefault="00CC018F" w14:paraId="691A5A53" w14:textId="5F17B5B5">
            <w:pPr>
              <w:keepNext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 xml:space="preserve">Assess the importance of </w:t>
            </w:r>
          </w:p>
        </w:tc>
        <w:tc>
          <w:tcPr>
            <w:tcW w:w="14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C451F9" w:rsidP="00067114" w:rsidRDefault="00CC018F" w14:paraId="33080BE1" w14:textId="3B5DC02F">
            <w:pPr>
              <w:keepNext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Estimated number of users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D0E7"/>
          </w:tcPr>
          <w:p w:rsidRPr="00716A63" w:rsidR="00C451F9" w:rsidP="00067114" w:rsidRDefault="00CC018F" w14:paraId="158B3581" w14:textId="761C7384">
            <w:pPr>
              <w:keepNext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color w:val="auto"/>
                <w:sz w:val="22"/>
                <w:szCs w:val="22"/>
                <w:lang w:val="en-GB"/>
              </w:rPr>
              <w:t>Seasonality</w:t>
            </w:r>
          </w:p>
        </w:tc>
      </w:tr>
      <w:tr w:rsidRPr="00437C88" w:rsidR="00747C31" w:rsidTr="00716A63" w14:paraId="647E24CB" w14:textId="18906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tcBorders>
              <w:top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16F59E20" w14:textId="77777777">
            <w:pPr>
              <w:keepNext/>
              <w:spacing w:after="12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Fishing</w:t>
            </w:r>
          </w:p>
        </w:tc>
        <w:tc>
          <w:tcPr>
            <w:tcW w:w="1946" w:type="dxa"/>
            <w:tcBorders>
              <w:top w:val="single" w:color="auto" w:sz="4" w:space="0"/>
            </w:tcBorders>
            <w:shd w:val="clear" w:color="auto" w:fill="CCD0E7"/>
          </w:tcPr>
          <w:p w:rsidRPr="00716A63" w:rsidR="00C451F9" w:rsidP="00067114" w:rsidRDefault="0033768E" w14:paraId="67C0028C" w14:textId="434CDA1A">
            <w:pPr>
              <w:keepNext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Socio</w:t>
            </w:r>
            <w:r w:rsidRPr="00716A63" w:rsidR="00CC018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economic impacts</w:t>
            </w:r>
          </w:p>
        </w:tc>
        <w:tc>
          <w:tcPr>
            <w:tcW w:w="1686" w:type="dxa"/>
            <w:tcBorders>
              <w:top w:val="single" w:color="auto" w:sz="4" w:space="0"/>
            </w:tcBorders>
            <w:shd w:val="clear" w:color="auto" w:fill="CCD0E7"/>
          </w:tcPr>
          <w:p w:rsidRPr="00716A63" w:rsidR="00C451F9" w:rsidP="00067114" w:rsidRDefault="00CC018F" w14:paraId="4C2E954B" w14:textId="50F7EA2E">
            <w:pPr>
              <w:keepNext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716A6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Conservation impacts</w:t>
            </w:r>
          </w:p>
        </w:tc>
        <w:tc>
          <w:tcPr>
            <w:tcW w:w="1498" w:type="dxa"/>
            <w:vMerge/>
            <w:tcBorders>
              <w:top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32222F52" w14:textId="77777777">
            <w:pPr>
              <w:keepNext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vMerge/>
            <w:tcBorders>
              <w:top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75C718D4" w14:textId="77777777">
            <w:pPr>
              <w:keepNext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451F9" w:rsidTr="0038606A" w14:paraId="49AE9052" w14:textId="72108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shd w:val="clear" w:color="auto" w:fill="FFFFFF" w:themeFill="background1"/>
          </w:tcPr>
          <w:p w:rsidRPr="00437C88" w:rsidR="00C451F9" w:rsidP="00067114" w:rsidRDefault="00C451F9" w14:paraId="56566EF0" w14:textId="78BBB283">
            <w:pPr>
              <w:pStyle w:val="ListParagraph"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Artisanal</w:t>
            </w:r>
          </w:p>
        </w:tc>
        <w:tc>
          <w:tcPr>
            <w:tcW w:w="1946" w:type="dxa"/>
            <w:shd w:val="clear" w:color="auto" w:fill="FFFFFF" w:themeFill="background1"/>
          </w:tcPr>
          <w:p w:rsidRPr="00437C88" w:rsidR="00C451F9" w:rsidP="00067114" w:rsidRDefault="00C451F9" w14:paraId="4CEADC4E" w14:textId="17DDF149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shd w:val="clear" w:color="auto" w:fill="FFFFFF" w:themeFill="background1"/>
          </w:tcPr>
          <w:p w:rsidRPr="00437C88" w:rsidR="00C451F9" w:rsidP="00067114" w:rsidRDefault="00C451F9" w14:paraId="6912847C" w14:textId="7777777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:rsidRPr="00437C88" w:rsidR="00C451F9" w:rsidP="00067114" w:rsidRDefault="00C451F9" w14:paraId="06717552" w14:textId="7777777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Pr="00437C88" w:rsidR="00C451F9" w:rsidP="00067114" w:rsidRDefault="00C451F9" w14:paraId="7EEB304A" w14:textId="7777777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451F9" w:rsidTr="0038606A" w14:paraId="771DC668" w14:textId="1FA887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shd w:val="clear" w:color="auto" w:fill="FFFFFF" w:themeFill="background1"/>
          </w:tcPr>
          <w:p w:rsidRPr="00437C88" w:rsidR="00C451F9" w:rsidP="00067114" w:rsidRDefault="00C451F9" w14:paraId="48E38935" w14:textId="3AA0D14B">
            <w:pPr>
              <w:pStyle w:val="ListParagraph"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Industrial</w:t>
            </w:r>
          </w:p>
        </w:tc>
        <w:tc>
          <w:tcPr>
            <w:tcW w:w="1946" w:type="dxa"/>
            <w:shd w:val="clear" w:color="auto" w:fill="FFFFFF" w:themeFill="background1"/>
          </w:tcPr>
          <w:p w:rsidRPr="00437C88" w:rsidR="00C451F9" w:rsidP="00067114" w:rsidRDefault="00C451F9" w14:paraId="5C1393EA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shd w:val="clear" w:color="auto" w:fill="FFFFFF" w:themeFill="background1"/>
          </w:tcPr>
          <w:p w:rsidRPr="00437C88" w:rsidR="00C451F9" w:rsidP="00067114" w:rsidRDefault="00C451F9" w14:paraId="761E53CB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:rsidRPr="00437C88" w:rsidR="00C451F9" w:rsidP="00067114" w:rsidRDefault="00C451F9" w14:paraId="04818025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Pr="00437C88" w:rsidR="00C451F9" w:rsidP="00067114" w:rsidRDefault="00C451F9" w14:paraId="1F5328BE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451F9" w:rsidTr="0038606A" w14:paraId="3964CB5B" w14:textId="544EB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shd w:val="clear" w:color="auto" w:fill="FFFFFF" w:themeFill="background1"/>
          </w:tcPr>
          <w:p w:rsidRPr="00437C88" w:rsidR="00C451F9" w:rsidP="00067114" w:rsidRDefault="00C451F9" w14:paraId="4C51821C" w14:textId="5D67F411">
            <w:pPr>
              <w:spacing w:after="12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</w:t>
            </w:r>
          </w:p>
        </w:tc>
        <w:tc>
          <w:tcPr>
            <w:tcW w:w="1946" w:type="dxa"/>
            <w:shd w:val="clear" w:color="auto" w:fill="FFFFFF" w:themeFill="background1"/>
          </w:tcPr>
          <w:p w:rsidRPr="00437C88" w:rsidR="00C451F9" w:rsidP="00067114" w:rsidRDefault="00C451F9" w14:paraId="6DF94F99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shd w:val="clear" w:color="auto" w:fill="FFFFFF" w:themeFill="background1"/>
          </w:tcPr>
          <w:p w:rsidRPr="00437C88" w:rsidR="00C451F9" w:rsidP="00067114" w:rsidRDefault="00C451F9" w14:paraId="106FA236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:rsidRPr="00437C88" w:rsidR="00C451F9" w:rsidP="00067114" w:rsidRDefault="00C451F9" w14:paraId="25AEAE63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Pr="00437C88" w:rsidR="00C451F9" w:rsidP="00067114" w:rsidRDefault="00C451F9" w14:paraId="6B6978EB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451F9" w:rsidTr="0038606A" w14:paraId="4389BABE" w14:textId="4850C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shd w:val="clear" w:color="auto" w:fill="FFFFFF" w:themeFill="background1"/>
          </w:tcPr>
          <w:p w:rsidRPr="00437C88" w:rsidR="00C451F9" w:rsidP="00067114" w:rsidRDefault="00C451F9" w14:paraId="6ADA2F28" w14:textId="5580627F">
            <w:pPr>
              <w:pStyle w:val="ListParagraph"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Aquaculture</w:t>
            </w:r>
          </w:p>
        </w:tc>
        <w:tc>
          <w:tcPr>
            <w:tcW w:w="1946" w:type="dxa"/>
            <w:shd w:val="clear" w:color="auto" w:fill="FFFFFF" w:themeFill="background1"/>
          </w:tcPr>
          <w:p w:rsidRPr="00437C88" w:rsidR="00C451F9" w:rsidP="00067114" w:rsidRDefault="00C451F9" w14:paraId="4F500E36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shd w:val="clear" w:color="auto" w:fill="FFFFFF" w:themeFill="background1"/>
          </w:tcPr>
          <w:p w:rsidRPr="00437C88" w:rsidR="00C451F9" w:rsidP="00067114" w:rsidRDefault="00C451F9" w14:paraId="4D3E110C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:rsidRPr="00437C88" w:rsidR="00C451F9" w:rsidP="00067114" w:rsidRDefault="00C451F9" w14:paraId="6120D49F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Pr="00437C88" w:rsidR="00C451F9" w:rsidP="00067114" w:rsidRDefault="00C451F9" w14:paraId="5D2A03BD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C451F9" w:rsidTr="00716A63" w14:paraId="53AA5B29" w14:textId="2FDE5C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15CDE2D8" w14:textId="4E64A2E3">
            <w:pPr>
              <w:pStyle w:val="ListParagraph"/>
              <w:numPr>
                <w:ilvl w:val="0"/>
                <w:numId w:val="15"/>
              </w:numPr>
              <w:spacing w:after="120"/>
              <w:ind w:left="0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946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16842774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66EA3C58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4319E671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C451F9" w:rsidP="00067114" w:rsidRDefault="00C451F9" w14:paraId="0087CC5F" w14:textId="7777777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716A63" w14:paraId="57BCCB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067114" w:rsidRDefault="00B93D8C" w14:paraId="35002157" w14:textId="3E549B67">
            <w:pPr>
              <w:spacing w:after="12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067114" w:rsidRDefault="00B93D8C" w14:paraId="610BE40A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067114" w:rsidRDefault="00B93D8C" w14:paraId="203840E1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067114" w:rsidRDefault="00B93D8C" w14:paraId="291DCB23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067114" w:rsidRDefault="00B93D8C" w14:paraId="7706B78E" w14:textId="7777777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</w:tbl>
    <w:p w:rsidRPr="0038606A" w:rsidR="00B93D8C" w:rsidP="00BC1D47" w:rsidRDefault="00B93D8C" w14:paraId="32519128" w14:textId="10DCC7B4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91" w:id="42"/>
      <w:bookmarkStart w:name="_Toc136528549" w:id="43"/>
      <w:r w:rsidRPr="0038606A">
        <w:rPr>
          <w:rFonts w:ascii="Calibri" w:hAnsi="Calibri" w:cs="Calibri"/>
          <w:i w:val="0"/>
          <w:color w:val="000099"/>
        </w:rPr>
        <w:lastRenderedPageBreak/>
        <w:t>Current human use and development</w:t>
      </w:r>
      <w:r w:rsidRPr="0038606A" w:rsidR="00E06546">
        <w:rPr>
          <w:rFonts w:ascii="Calibri" w:hAnsi="Calibri" w:cs="Calibri"/>
          <w:i w:val="0"/>
          <w:color w:val="000099"/>
        </w:rPr>
        <w:t xml:space="preserve"> other than </w:t>
      </w:r>
      <w:r w:rsidRPr="0038606A">
        <w:rPr>
          <w:rFonts w:ascii="Calibri" w:hAnsi="Calibri" w:cs="Calibri"/>
          <w:i w:val="0"/>
          <w:color w:val="000099"/>
        </w:rPr>
        <w:t>fisheries</w:t>
      </w:r>
      <w:bookmarkEnd w:id="42"/>
      <w:bookmarkEnd w:id="43"/>
    </w:p>
    <w:p w:rsidRPr="009F48F0" w:rsidR="00E06546" w:rsidP="002D238C" w:rsidRDefault="004B60A0" w14:paraId="5BFCCCC1" w14:textId="72AAD691">
      <w:pPr>
        <w:pStyle w:val="ListParagraph"/>
        <w:keepNext/>
        <w:keepLines/>
        <w:numPr>
          <w:ilvl w:val="0"/>
          <w:numId w:val="27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B93D8C">
        <w:rPr>
          <w:rFonts w:asciiTheme="minorHAnsi" w:hAnsiTheme="minorHAnsi" w:cstheme="minorHAnsi"/>
          <w:sz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lang w:val="en-GB"/>
        </w:rPr>
        <w:t>ly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B93D8C">
        <w:rPr>
          <w:rFonts w:asciiTheme="minorHAnsi" w:hAnsiTheme="minorHAnsi" w:cstheme="minorHAnsi"/>
          <w:sz w:val="22"/>
          <w:lang w:val="en-GB"/>
        </w:rPr>
        <w:t>descri</w:t>
      </w:r>
      <w:r w:rsidRPr="00437C88" w:rsidR="00911245">
        <w:rPr>
          <w:rFonts w:asciiTheme="minorHAnsi" w:hAnsiTheme="minorHAnsi" w:cstheme="minorHAnsi"/>
          <w:sz w:val="22"/>
          <w:lang w:val="en-GB"/>
        </w:rPr>
        <w:t>be how the</w:t>
      </w:r>
      <w:r w:rsidRPr="00437C88" w:rsidR="00E06546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B93D8C">
        <w:rPr>
          <w:rFonts w:asciiTheme="minorHAnsi" w:hAnsiTheme="minorHAnsi" w:cstheme="minorHAnsi"/>
          <w:sz w:val="22"/>
          <w:lang w:val="en-GB"/>
        </w:rPr>
        <w:t xml:space="preserve">area 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is currently used </w:t>
      </w:r>
      <w:r w:rsidRPr="00437C88" w:rsidR="00E06546">
        <w:rPr>
          <w:rFonts w:asciiTheme="minorHAnsi" w:hAnsiTheme="minorHAnsi" w:cstheme="minorHAnsi"/>
          <w:sz w:val="22"/>
          <w:lang w:val="en-GB"/>
        </w:rPr>
        <w:t>by</w:t>
      </w:r>
      <w:r w:rsidRPr="00437C88" w:rsidR="00B93D8C">
        <w:rPr>
          <w:rFonts w:asciiTheme="minorHAnsi" w:hAnsiTheme="minorHAnsi" w:cstheme="minorHAnsi"/>
          <w:sz w:val="22"/>
          <w:lang w:val="en-GB"/>
        </w:rPr>
        <w:t xml:space="preserve"> other economic </w:t>
      </w:r>
      <w:proofErr w:type="gramStart"/>
      <w:r w:rsidRPr="00437C88" w:rsidR="00B93D8C">
        <w:rPr>
          <w:rFonts w:asciiTheme="minorHAnsi" w:hAnsiTheme="minorHAnsi" w:cstheme="minorHAnsi"/>
          <w:sz w:val="22"/>
          <w:lang w:val="en-GB"/>
        </w:rPr>
        <w:t>sectors</w:t>
      </w:r>
      <w:proofErr w:type="gramEnd"/>
      <w:r w:rsidRPr="00437C88" w:rsidR="00B93D8C">
        <w:rPr>
          <w:rFonts w:asciiTheme="minorHAnsi" w:hAnsiTheme="minorHAnsi" w:cstheme="minorHAnsi"/>
          <w:sz w:val="22"/>
          <w:lang w:val="en-GB"/>
        </w:rPr>
        <w:t xml:space="preserve"> </w:t>
      </w:r>
    </w:p>
    <w:p w:rsidR="00106526" w:rsidP="00106526" w:rsidRDefault="004B60A0" w14:paraId="2A8FA97B" w14:textId="6C609155">
      <w:pPr>
        <w:pStyle w:val="ListParagraph"/>
        <w:keepNext/>
        <w:keepLines/>
        <w:numPr>
          <w:ilvl w:val="0"/>
          <w:numId w:val="27"/>
        </w:numPr>
        <w:spacing w:after="120" w:line="240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szCs w:val="22"/>
          <w:lang w:val="en-GB"/>
        </w:rPr>
        <w:t xml:space="preserve"> p</w:t>
      </w:r>
      <w:r w:rsidRPr="00437C88" w:rsidR="00911245">
        <w:rPr>
          <w:rFonts w:asciiTheme="minorHAnsi" w:hAnsiTheme="minorHAnsi" w:cstheme="minorHAnsi"/>
          <w:sz w:val="22"/>
          <w:szCs w:val="22"/>
          <w:lang w:val="en-GB"/>
        </w:rPr>
        <w:t>rovide the n</w:t>
      </w:r>
      <w:r w:rsidRPr="00437C88" w:rsidR="00E06546">
        <w:rPr>
          <w:rFonts w:asciiTheme="minorHAnsi" w:hAnsiTheme="minorHAnsi" w:cstheme="minorHAnsi"/>
          <w:sz w:val="22"/>
          <w:szCs w:val="22"/>
          <w:lang w:val="en-GB"/>
        </w:rPr>
        <w:t>umber of</w:t>
      </w:r>
      <w:r w:rsidRPr="00437C88" w:rsidR="00B93D8C">
        <w:rPr>
          <w:rFonts w:asciiTheme="minorHAnsi" w:hAnsiTheme="minorHAnsi" w:cstheme="minorHAnsi"/>
          <w:sz w:val="22"/>
          <w:szCs w:val="22"/>
          <w:lang w:val="en-GB"/>
        </w:rPr>
        <w:t xml:space="preserve"> users depend</w:t>
      </w:r>
      <w:r w:rsidRPr="00437C88" w:rsidR="00E06546">
        <w:rPr>
          <w:rFonts w:asciiTheme="minorHAnsi" w:hAnsiTheme="minorHAnsi" w:cstheme="minorHAnsi"/>
          <w:sz w:val="22"/>
          <w:szCs w:val="22"/>
          <w:lang w:val="en-GB"/>
        </w:rPr>
        <w:t>ing</w:t>
      </w:r>
      <w:r w:rsidRPr="00437C88" w:rsidR="00B93D8C">
        <w:rPr>
          <w:rFonts w:asciiTheme="minorHAnsi" w:hAnsiTheme="minorHAnsi" w:cstheme="minorHAnsi"/>
          <w:sz w:val="22"/>
          <w:szCs w:val="22"/>
          <w:lang w:val="en-GB"/>
        </w:rPr>
        <w:t xml:space="preserve"> on these resources, seasonality, assessment of the social and economic importance of their use and of the perceived impact on the conservation of the area, </w:t>
      </w:r>
      <w:r w:rsidRPr="00437C88" w:rsidR="00E06546">
        <w:rPr>
          <w:rFonts w:asciiTheme="minorHAnsi" w:hAnsiTheme="minorHAnsi" w:cstheme="minorHAnsi"/>
          <w:sz w:val="22"/>
          <w:szCs w:val="22"/>
          <w:lang w:val="en-GB"/>
        </w:rPr>
        <w:t>using a score of 0-1-2-3 (0: null, 1: low, 2: medium, 3: high).</w:t>
      </w:r>
    </w:p>
    <w:p w:rsidRPr="00106526" w:rsidR="00106526" w:rsidP="00106526" w:rsidRDefault="008318F3" w14:paraId="7E7ADB8D" w14:textId="09DC8118">
      <w:pPr>
        <w:pStyle w:val="ListParagraph"/>
        <w:keepNext/>
        <w:keepLines/>
        <w:spacing w:after="120" w:line="240" w:lineRule="auto"/>
        <w:ind w:left="0"/>
        <w:contextualSpacing w:val="0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Table 3. Current human use and development other than fisheries</w:t>
      </w:r>
    </w:p>
    <w:tbl>
      <w:tblPr>
        <w:tblStyle w:val="GridTable4-Accent5"/>
        <w:tblW w:w="893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63"/>
        <w:gridCol w:w="1827"/>
        <w:gridCol w:w="1976"/>
        <w:gridCol w:w="1507"/>
        <w:gridCol w:w="1757"/>
      </w:tblGrid>
      <w:tr w:rsidRPr="00437C88" w:rsidR="00B93D8C" w:rsidTr="00C235C6" w14:paraId="5C885CF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CCD0E7"/>
          </w:tcPr>
          <w:p w:rsidRPr="00C235C6" w:rsidR="00B93D8C" w:rsidP="00D373CE" w:rsidRDefault="00B93D8C" w14:paraId="7064D3FC" w14:textId="34164F35">
            <w:pPr>
              <w:keepNext/>
              <w:keepLines/>
              <w:spacing w:after="1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A</w:t>
            </w:r>
            <w:r w:rsidRPr="00C235C6" w:rsidR="00CC018F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ctivity and category</w:t>
            </w:r>
          </w:p>
        </w:tc>
        <w:tc>
          <w:tcPr>
            <w:tcW w:w="380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CCD0E7"/>
          </w:tcPr>
          <w:p w:rsidRPr="00C235C6" w:rsidR="00B93D8C" w:rsidP="00D373CE" w:rsidRDefault="00CC018F" w14:paraId="672555FE" w14:textId="5438ABAD">
            <w:pPr>
              <w:keepNext/>
              <w:keepLines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Assess the importance of </w:t>
            </w:r>
          </w:p>
        </w:tc>
        <w:tc>
          <w:tcPr>
            <w:tcW w:w="150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CCD0E7"/>
          </w:tcPr>
          <w:p w:rsidRPr="00C235C6" w:rsidR="00B93D8C" w:rsidP="00D373CE" w:rsidRDefault="00CC018F" w14:paraId="1E60DD66" w14:textId="49215749">
            <w:pPr>
              <w:keepNext/>
              <w:keepLines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Estimated number of users</w:t>
            </w:r>
          </w:p>
        </w:tc>
        <w:tc>
          <w:tcPr>
            <w:tcW w:w="175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CCD0E7"/>
          </w:tcPr>
          <w:p w:rsidRPr="00C235C6" w:rsidR="00B93D8C" w:rsidP="00D373CE" w:rsidRDefault="00CC018F" w14:paraId="051A49A8" w14:textId="6C262BF6">
            <w:pPr>
              <w:keepNext/>
              <w:keepLines/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Seasonality</w:t>
            </w:r>
          </w:p>
        </w:tc>
      </w:tr>
      <w:tr w:rsidRPr="00437C88" w:rsidR="00B93D8C" w:rsidTr="00C235C6" w14:paraId="103D10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shd w:val="clear" w:color="auto" w:fill="FFFFFF" w:themeFill="background1"/>
          </w:tcPr>
          <w:p w:rsidRPr="00437C88" w:rsidR="00B93D8C" w:rsidP="00D373CE" w:rsidRDefault="003B15BD" w14:paraId="76634CA3" w14:textId="106F6CF3">
            <w:pPr>
              <w:keepNext/>
              <w:keepLines/>
              <w:spacing w:after="12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 activities</w:t>
            </w:r>
          </w:p>
        </w:tc>
        <w:tc>
          <w:tcPr>
            <w:tcW w:w="1827" w:type="dxa"/>
            <w:shd w:val="clear" w:color="auto" w:fill="CCD0E7"/>
          </w:tcPr>
          <w:p w:rsidRPr="00C235C6" w:rsidR="00B93D8C" w:rsidP="00D373CE" w:rsidRDefault="00CC018F" w14:paraId="5A801268" w14:textId="293F2C73">
            <w:pPr>
              <w:keepNext/>
              <w:keepLines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/>
              </w:rPr>
              <w:t>Socioeconomic impacts</w:t>
            </w:r>
          </w:p>
        </w:tc>
        <w:tc>
          <w:tcPr>
            <w:tcW w:w="1976" w:type="dxa"/>
            <w:shd w:val="clear" w:color="auto" w:fill="CCD0E7"/>
          </w:tcPr>
          <w:p w:rsidRPr="00C235C6" w:rsidR="00B93D8C" w:rsidP="00D373CE" w:rsidRDefault="00CC018F" w14:paraId="7E4F1018" w14:textId="6DD4D768">
            <w:pPr>
              <w:keepNext/>
              <w:keepLines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/>
              </w:rPr>
            </w:pPr>
            <w:r w:rsidRPr="00C235C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/>
              </w:rPr>
              <w:t>Conservation impacts</w:t>
            </w:r>
          </w:p>
        </w:tc>
        <w:tc>
          <w:tcPr>
            <w:tcW w:w="1507" w:type="dxa"/>
            <w:vMerge/>
          </w:tcPr>
          <w:p w:rsidRPr="00437C88" w:rsidR="00B93D8C" w:rsidP="00D373CE" w:rsidRDefault="00B93D8C" w14:paraId="3A2973A3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vMerge/>
          </w:tcPr>
          <w:p w:rsidRPr="00437C88" w:rsidR="00B93D8C" w:rsidP="00D373CE" w:rsidRDefault="00B93D8C" w14:paraId="63460510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CC018F" w14:paraId="32AC97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shd w:val="clear" w:color="auto" w:fill="FFFFFF" w:themeFill="background1"/>
          </w:tcPr>
          <w:p w:rsidRPr="00437C88" w:rsidR="00B93D8C" w:rsidP="00D373CE" w:rsidRDefault="003B15BD" w14:paraId="11A648FD" w14:textId="62B38261">
            <w:pPr>
              <w:pStyle w:val="ListParagraph"/>
              <w:keepNext/>
              <w:keepLines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Tourism</w:t>
            </w:r>
          </w:p>
        </w:tc>
        <w:tc>
          <w:tcPr>
            <w:tcW w:w="1827" w:type="dxa"/>
            <w:shd w:val="clear" w:color="auto" w:fill="FFFFFF" w:themeFill="background1"/>
          </w:tcPr>
          <w:p w:rsidRPr="00437C88" w:rsidR="00B93D8C" w:rsidP="00D373CE" w:rsidRDefault="00B93D8C" w14:paraId="334AD98B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:rsidRPr="00437C88" w:rsidR="00B93D8C" w:rsidP="00D373CE" w:rsidRDefault="00B93D8C" w14:paraId="598875D9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Pr="00437C88" w:rsidR="00B93D8C" w:rsidP="00D373CE" w:rsidRDefault="00B93D8C" w14:paraId="631DE331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Pr="00437C88" w:rsidR="00B93D8C" w:rsidP="00D373CE" w:rsidRDefault="00B93D8C" w14:paraId="0CA1B515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CC018F" w14:paraId="0867C0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shd w:val="clear" w:color="auto" w:fill="FFFFFF" w:themeFill="background1"/>
          </w:tcPr>
          <w:p w:rsidRPr="00437C88" w:rsidR="00B93D8C" w:rsidP="00D373CE" w:rsidRDefault="003B15BD" w14:paraId="2247B37E" w14:textId="0EDCC480">
            <w:pPr>
              <w:pStyle w:val="ListParagraph"/>
              <w:keepNext/>
              <w:keepLines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>Transport</w:t>
            </w:r>
          </w:p>
        </w:tc>
        <w:tc>
          <w:tcPr>
            <w:tcW w:w="1827" w:type="dxa"/>
            <w:shd w:val="clear" w:color="auto" w:fill="FFFFFF" w:themeFill="background1"/>
          </w:tcPr>
          <w:p w:rsidRPr="00437C88" w:rsidR="00B93D8C" w:rsidP="00D373CE" w:rsidRDefault="00B93D8C" w14:paraId="33BDA877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:rsidRPr="00437C88" w:rsidR="00B93D8C" w:rsidP="00D373CE" w:rsidRDefault="00B93D8C" w14:paraId="0DF49FD8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Pr="00437C88" w:rsidR="00B93D8C" w:rsidP="00D373CE" w:rsidRDefault="00B93D8C" w14:paraId="7CA4E74C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Pr="00437C88" w:rsidR="00B93D8C" w:rsidP="00D373CE" w:rsidRDefault="00B93D8C" w14:paraId="5D4A59E6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CC018F" w14:paraId="077F8D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shd w:val="clear" w:color="auto" w:fill="FFFFFF" w:themeFill="background1"/>
          </w:tcPr>
          <w:p w:rsidRPr="00437C88" w:rsidR="00B93D8C" w:rsidP="00D373CE" w:rsidRDefault="003B15BD" w14:paraId="0F4415E1" w14:textId="7612AEF9">
            <w:pPr>
              <w:pStyle w:val="ListParagraph"/>
              <w:keepNext/>
              <w:keepLines/>
              <w:numPr>
                <w:ilvl w:val="0"/>
                <w:numId w:val="15"/>
              </w:numPr>
              <w:spacing w:after="120"/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37C88"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  <w:t xml:space="preserve">Mining </w:t>
            </w:r>
          </w:p>
        </w:tc>
        <w:tc>
          <w:tcPr>
            <w:tcW w:w="1827" w:type="dxa"/>
            <w:shd w:val="clear" w:color="auto" w:fill="FFFFFF" w:themeFill="background1"/>
          </w:tcPr>
          <w:p w:rsidRPr="00437C88" w:rsidR="00B93D8C" w:rsidP="00D373CE" w:rsidRDefault="00B93D8C" w14:paraId="42080D90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976" w:type="dxa"/>
            <w:shd w:val="clear" w:color="auto" w:fill="FFFFFF" w:themeFill="background1"/>
          </w:tcPr>
          <w:p w:rsidRPr="00437C88" w:rsidR="00B93D8C" w:rsidP="00D373CE" w:rsidRDefault="00B93D8C" w14:paraId="49FD2953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Pr="00437C88" w:rsidR="00B93D8C" w:rsidP="00D373CE" w:rsidRDefault="00B93D8C" w14:paraId="10273118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Pr="00437C88" w:rsidR="00B93D8C" w:rsidP="00D373CE" w:rsidRDefault="00B93D8C" w14:paraId="4A931453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C235C6" w14:paraId="455C78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B93D8C" w:rsidP="00D373CE" w:rsidRDefault="00B93D8C" w14:paraId="435A5C3D" w14:textId="368EC33A">
            <w:pPr>
              <w:pStyle w:val="ListParagraph"/>
              <w:keepNext/>
              <w:keepLines/>
              <w:numPr>
                <w:ilvl w:val="0"/>
                <w:numId w:val="15"/>
              </w:numPr>
              <w:spacing w:after="120"/>
              <w:ind w:left="0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827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B93D8C" w:rsidP="00D373CE" w:rsidRDefault="00B93D8C" w14:paraId="7C916C65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976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B93D8C" w:rsidP="00D373CE" w:rsidRDefault="00B93D8C" w14:paraId="71F84F88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07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B93D8C" w:rsidP="00D373CE" w:rsidRDefault="00B93D8C" w14:paraId="5E100386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437C88" w:rsidR="00B93D8C" w:rsidP="00D373CE" w:rsidRDefault="00B93D8C" w14:paraId="276413E8" w14:textId="77777777">
            <w:pPr>
              <w:keepNext/>
              <w:keepLines/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Pr="00437C88" w:rsidR="00B93D8C" w:rsidTr="00C235C6" w14:paraId="4FD509A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D373CE" w:rsidRDefault="00B93D8C" w14:paraId="077A7E50" w14:textId="77777777">
            <w:pPr>
              <w:pStyle w:val="ListParagraph"/>
              <w:keepNext/>
              <w:keepLines/>
              <w:numPr>
                <w:ilvl w:val="0"/>
                <w:numId w:val="15"/>
              </w:numPr>
              <w:spacing w:after="120"/>
              <w:ind w:left="0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D373CE" w:rsidRDefault="00B93D8C" w14:paraId="014C6622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D373CE" w:rsidRDefault="00B93D8C" w14:paraId="6AF6DA20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D373CE" w:rsidRDefault="00B93D8C" w14:paraId="1B1AEB2D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37C88" w:rsidR="00B93D8C" w:rsidP="00D373CE" w:rsidRDefault="00B93D8C" w14:paraId="72BCCB6D" w14:textId="77777777">
            <w:pPr>
              <w:keepNext/>
              <w:keepLines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</w:tbl>
    <w:p w:rsidRPr="00437C88" w:rsidR="00B93D8C" w:rsidP="00067114" w:rsidRDefault="00B93D8C" w14:paraId="0717A00A" w14:textId="37D3996B">
      <w:pPr>
        <w:spacing w:after="120" w:line="24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Pr="00BC1D47" w:rsidR="003B15BD" w:rsidP="00BC1D47" w:rsidRDefault="00437C88" w14:paraId="4BB15F95" w14:textId="04AB134E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492" w:id="44"/>
      <w:bookmarkStart w:name="_Toc136528550" w:id="45"/>
      <w:r w:rsidRPr="00BC1D47">
        <w:rPr>
          <w:rFonts w:ascii="Calibri" w:hAnsi="Calibri" w:eastAsia="Times New Roman" w:cs="Calibri"/>
          <w:b/>
          <w:color w:val="001489"/>
          <w:sz w:val="28"/>
          <w:lang w:val="en-GB"/>
        </w:rPr>
        <w:t>Regional importance of the site</w:t>
      </w:r>
      <w:bookmarkEnd w:id="44"/>
      <w:bookmarkEnd w:id="45"/>
    </w:p>
    <w:p w:rsidRPr="00635FE3" w:rsidR="00635FE3" w:rsidP="00067114" w:rsidRDefault="00E3683F" w14:paraId="0924F7A8" w14:textId="5977BF0B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437C88">
        <w:rPr>
          <w:rFonts w:asciiTheme="minorHAnsi" w:hAnsiTheme="minorHAnsi" w:cstheme="minorHAnsi"/>
          <w:sz w:val="22"/>
          <w:lang w:val="en-GB"/>
        </w:rPr>
        <w:t>This s</w:t>
      </w:r>
      <w:r w:rsidRPr="00437C88" w:rsidR="003B15BD">
        <w:rPr>
          <w:rFonts w:asciiTheme="minorHAnsi" w:hAnsiTheme="minorHAnsi" w:cstheme="minorHAnsi"/>
          <w:sz w:val="22"/>
          <w:lang w:val="en-GB"/>
        </w:rPr>
        <w:t xml:space="preserve">ection aims at stressing the importance of the site for conservation at </w:t>
      </w:r>
      <w:r w:rsidRPr="00437C88">
        <w:rPr>
          <w:rFonts w:asciiTheme="minorHAnsi" w:hAnsiTheme="minorHAnsi" w:cstheme="minorHAnsi"/>
          <w:sz w:val="22"/>
          <w:lang w:val="en-GB"/>
        </w:rPr>
        <w:t>a</w:t>
      </w:r>
      <w:r w:rsidR="00635FE3">
        <w:rPr>
          <w:rFonts w:asciiTheme="minorHAnsi" w:hAnsiTheme="minorHAnsi" w:cstheme="minorHAnsi"/>
          <w:sz w:val="22"/>
          <w:lang w:val="en-GB"/>
        </w:rPr>
        <w:t xml:space="preserve"> regional scale.</w:t>
      </w:r>
    </w:p>
    <w:p w:rsidRPr="0038606A" w:rsidR="003B15BD" w:rsidP="00BC1D47" w:rsidRDefault="00437C88" w14:paraId="6EC3F9EE" w14:textId="5B71D31C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93" w:id="46"/>
      <w:bookmarkStart w:name="_Toc136528551" w:id="47"/>
      <w:r w:rsidRPr="0038606A">
        <w:rPr>
          <w:rFonts w:ascii="Calibri" w:hAnsi="Calibri" w:cs="Calibri"/>
          <w:color w:val="000099"/>
          <w:sz w:val="24"/>
        </w:rPr>
        <w:t>Presence of ecosystems/habitats of particular importance for the Mediterranean</w:t>
      </w:r>
      <w:bookmarkEnd w:id="46"/>
      <w:bookmarkEnd w:id="47"/>
    </w:p>
    <w:p w:rsidRPr="00327F2E" w:rsidR="00AF69F9" w:rsidP="00067114" w:rsidRDefault="00DC1458" w14:paraId="3D07186D" w14:textId="339B8BC8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3B15BD" w:rsidP="00BC1D47" w:rsidRDefault="00437C88" w14:paraId="12CDE408" w14:textId="1F04C31F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94" w:id="48"/>
      <w:bookmarkStart w:name="_Toc136528552" w:id="49"/>
      <w:r w:rsidRPr="0038606A">
        <w:rPr>
          <w:rFonts w:ascii="Calibri" w:hAnsi="Calibri" w:cs="Calibri"/>
          <w:color w:val="000099"/>
          <w:sz w:val="24"/>
        </w:rPr>
        <w:t xml:space="preserve">Presence of habitats that are critical to endangered, threatened or endemic </w:t>
      </w:r>
      <w:proofErr w:type="gramStart"/>
      <w:r w:rsidRPr="0038606A">
        <w:rPr>
          <w:rFonts w:ascii="Calibri" w:hAnsi="Calibri" w:cs="Calibri"/>
          <w:color w:val="000099"/>
          <w:sz w:val="24"/>
        </w:rPr>
        <w:t>species</w:t>
      </w:r>
      <w:bookmarkEnd w:id="48"/>
      <w:bookmarkEnd w:id="49"/>
      <w:proofErr w:type="gramEnd"/>
    </w:p>
    <w:p w:rsidRPr="009F48F0" w:rsidR="009C3445" w:rsidP="00067114" w:rsidRDefault="004B60A0" w14:paraId="33ED9A03" w14:textId="56DADEDC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ndicate the </w:t>
      </w:r>
      <w:r w:rsidRPr="00437C88" w:rsidR="006720CA">
        <w:rPr>
          <w:rFonts w:asciiTheme="minorHAnsi" w:hAnsiTheme="minorHAnsi" w:cstheme="minorHAnsi"/>
          <w:sz w:val="22"/>
          <w:lang w:val="en-GB"/>
        </w:rPr>
        <w:t xml:space="preserve">habitat types and 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the </w:t>
      </w:r>
      <w:r w:rsidRPr="00437C88" w:rsidR="006720CA">
        <w:rPr>
          <w:rFonts w:asciiTheme="minorHAnsi" w:hAnsiTheme="minorHAnsi" w:cstheme="minorHAnsi"/>
          <w:sz w:val="22"/>
          <w:lang w:val="en-GB"/>
        </w:rPr>
        <w:t xml:space="preserve">species linked to </w:t>
      </w:r>
      <w:r w:rsidRPr="00437C88" w:rsidR="00AF69F9">
        <w:rPr>
          <w:rFonts w:asciiTheme="minorHAnsi" w:hAnsiTheme="minorHAnsi" w:cstheme="minorHAnsi"/>
          <w:sz w:val="22"/>
          <w:lang w:val="en-GB"/>
        </w:rPr>
        <w:t>them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 and provide i</w:t>
      </w:r>
      <w:r w:rsidRPr="00437C88" w:rsidR="006720CA">
        <w:rPr>
          <w:rFonts w:asciiTheme="minorHAnsi" w:hAnsiTheme="minorHAnsi" w:cstheme="minorHAnsi"/>
          <w:sz w:val="22"/>
          <w:lang w:val="en-GB"/>
        </w:rPr>
        <w:t xml:space="preserve">nformation about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their </w:t>
      </w:r>
      <w:r w:rsidRPr="00437C88" w:rsidR="006720CA">
        <w:rPr>
          <w:rFonts w:asciiTheme="minorHAnsi" w:hAnsiTheme="minorHAnsi" w:cstheme="minorHAnsi"/>
          <w:sz w:val="22"/>
          <w:lang w:val="en-GB"/>
        </w:rPr>
        <w:t>status (IUCN classification, etc.)</w:t>
      </w:r>
      <w:r w:rsidR="002D238C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6720CA" w:rsidP="00BC1D47" w:rsidRDefault="00437C88" w14:paraId="1CD0CBA8" w14:textId="05B1CFAF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95" w:id="50"/>
      <w:bookmarkStart w:name="_Toc136528553" w:id="51"/>
      <w:r w:rsidRPr="0038606A">
        <w:rPr>
          <w:rFonts w:ascii="Calibri" w:hAnsi="Calibri" w:cs="Calibri"/>
          <w:color w:val="000099"/>
          <w:sz w:val="24"/>
        </w:rPr>
        <w:t>Other relevant features</w:t>
      </w:r>
      <w:bookmarkEnd w:id="50"/>
      <w:bookmarkEnd w:id="51"/>
    </w:p>
    <w:p w:rsidRPr="00327F2E" w:rsidR="009142A5" w:rsidP="00067114" w:rsidRDefault="00DC1458" w14:paraId="7FB4D243" w14:textId="0188F373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</w:p>
    <w:p w:rsidRPr="0038606A" w:rsidR="006720CA" w:rsidP="00BC1D47" w:rsidRDefault="006720CA" w14:paraId="1B45636E" w14:textId="3F73D065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96" w:id="52"/>
      <w:bookmarkStart w:name="_Toc136528554" w:id="53"/>
      <w:r w:rsidRPr="0038606A">
        <w:rPr>
          <w:rFonts w:ascii="Calibri" w:hAnsi="Calibri" w:cs="Calibri"/>
          <w:i w:val="0"/>
          <w:color w:val="000099"/>
        </w:rPr>
        <w:t>Educational interest</w:t>
      </w:r>
      <w:bookmarkEnd w:id="52"/>
      <w:bookmarkEnd w:id="53"/>
    </w:p>
    <w:p w:rsidRPr="004B60A0" w:rsidR="009C3445" w:rsidP="00067114" w:rsidRDefault="002D238C" w14:paraId="4EC81337" w14:textId="5AE25713">
      <w:pPr>
        <w:spacing w:after="120" w:line="24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4B60A0">
        <w:rPr>
          <w:rFonts w:asciiTheme="minorHAnsi" w:hAnsiTheme="minorHAnsi" w:cstheme="minorHAnsi"/>
          <w:sz w:val="22"/>
          <w:szCs w:val="22"/>
          <w:lang w:val="en-GB"/>
        </w:rPr>
        <w:t>Please complete (</w:t>
      </w:r>
      <w:proofErr w:type="gramStart"/>
      <w:r w:rsidRPr="004B60A0">
        <w:rPr>
          <w:rFonts w:asciiTheme="minorHAnsi" w:hAnsiTheme="minorHAnsi" w:cstheme="minorHAnsi"/>
          <w:sz w:val="22"/>
          <w:szCs w:val="22"/>
          <w:lang w:val="en-GB"/>
        </w:rPr>
        <w:t>e</w:t>
      </w:r>
      <w:r w:rsidRPr="004B60A0" w:rsidR="009C3445">
        <w:rPr>
          <w:rFonts w:asciiTheme="minorHAnsi" w:hAnsiTheme="minorHAnsi" w:cstheme="minorHAnsi"/>
          <w:sz w:val="22"/>
          <w:szCs w:val="22"/>
          <w:lang w:val="en-GB"/>
        </w:rPr>
        <w:t>.g.</w:t>
      </w:r>
      <w:proofErr w:type="gramEnd"/>
      <w:r w:rsidRPr="004B60A0" w:rsidR="009C3445">
        <w:rPr>
          <w:rFonts w:asciiTheme="minorHAnsi" w:hAnsiTheme="minorHAnsi" w:cstheme="minorHAnsi"/>
          <w:sz w:val="22"/>
          <w:szCs w:val="22"/>
          <w:lang w:val="en-GB"/>
        </w:rPr>
        <w:t xml:space="preserve"> particular value</w:t>
      </w:r>
      <w:r w:rsidRPr="004B60A0" w:rsidR="006720C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4B60A0" w:rsidR="009C3445">
        <w:rPr>
          <w:rFonts w:asciiTheme="minorHAnsi" w:hAnsiTheme="minorHAnsi" w:cstheme="minorHAnsi"/>
          <w:sz w:val="22"/>
          <w:szCs w:val="22"/>
          <w:lang w:val="en-GB"/>
        </w:rPr>
        <w:t xml:space="preserve">of the site </w:t>
      </w:r>
      <w:r w:rsidRPr="004B60A0" w:rsidR="006720CA">
        <w:rPr>
          <w:rFonts w:asciiTheme="minorHAnsi" w:hAnsiTheme="minorHAnsi" w:cstheme="minorHAnsi"/>
          <w:sz w:val="22"/>
          <w:szCs w:val="22"/>
          <w:lang w:val="en-GB"/>
        </w:rPr>
        <w:t>for environmental education or awareness</w:t>
      </w:r>
      <w:r w:rsidRPr="004B60A0" w:rsidR="009C3445">
        <w:rPr>
          <w:rFonts w:asciiTheme="minorHAnsi" w:hAnsiTheme="minorHAnsi" w:cstheme="minorHAnsi"/>
          <w:sz w:val="22"/>
          <w:szCs w:val="22"/>
          <w:lang w:val="en-GB"/>
        </w:rPr>
        <w:t xml:space="preserve"> activities</w:t>
      </w:r>
      <w:r w:rsidRPr="004B60A0">
        <w:rPr>
          <w:rFonts w:asciiTheme="minorHAnsi" w:hAnsiTheme="minorHAnsi" w:cstheme="minorHAnsi"/>
          <w:sz w:val="22"/>
          <w:szCs w:val="22"/>
          <w:lang w:val="en-GB"/>
        </w:rPr>
        <w:t xml:space="preserve">): </w:t>
      </w:r>
    </w:p>
    <w:p w:rsidRPr="0038606A" w:rsidR="00B51210" w:rsidP="00BC1D47" w:rsidRDefault="00B51210" w14:paraId="6F884DF1" w14:textId="7777777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497" w:id="54"/>
      <w:bookmarkStart w:name="_Toc136528555" w:id="55"/>
      <w:r w:rsidRPr="0038606A">
        <w:rPr>
          <w:rFonts w:ascii="Calibri" w:hAnsi="Calibri" w:cs="Calibri"/>
          <w:i w:val="0"/>
          <w:color w:val="000099"/>
        </w:rPr>
        <w:t>Scientific interest</w:t>
      </w:r>
      <w:bookmarkEnd w:id="54"/>
      <w:bookmarkEnd w:id="55"/>
    </w:p>
    <w:p w:rsidRPr="002D238C" w:rsidR="009C3445" w:rsidP="002D238C" w:rsidRDefault="004B60A0" w14:paraId="38D568F3" w14:textId="5EC091B3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indicate the </w:t>
      </w:r>
      <w:proofErr w:type="gramStart"/>
      <w:r w:rsidR="002D238C">
        <w:rPr>
          <w:rFonts w:asciiTheme="minorHAnsi" w:hAnsiTheme="minorHAnsi" w:cstheme="minorHAnsi"/>
          <w:sz w:val="22"/>
          <w:lang w:val="en-GB"/>
        </w:rPr>
        <w:t>p</w:t>
      </w:r>
      <w:r w:rsidRPr="00437C88" w:rsidR="00B51210">
        <w:rPr>
          <w:rFonts w:asciiTheme="minorHAnsi" w:hAnsiTheme="minorHAnsi" w:cstheme="minorHAnsi"/>
          <w:sz w:val="22"/>
          <w:lang w:val="en-GB"/>
        </w:rPr>
        <w:t>articular value</w:t>
      </w:r>
      <w:proofErr w:type="gramEnd"/>
      <w:r w:rsidRPr="00437C88" w:rsidR="00B51210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of the site </w:t>
      </w:r>
      <w:r w:rsidRPr="00437C88" w:rsidR="00B51210">
        <w:rPr>
          <w:rFonts w:asciiTheme="minorHAnsi" w:hAnsiTheme="minorHAnsi" w:cstheme="minorHAnsi"/>
          <w:sz w:val="22"/>
          <w:lang w:val="en-GB"/>
        </w:rPr>
        <w:t>for research</w:t>
      </w:r>
      <w:r w:rsidR="002D238C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875C07" w:rsidR="00C82347" w:rsidP="00875C07" w:rsidRDefault="00437C88" w14:paraId="5F2326CA" w14:textId="799C3D3A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498" w:id="56"/>
      <w:bookmarkStart w:name="_Toc136528556" w:id="57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Impacts and activities affecting the </w:t>
      </w:r>
      <w:proofErr w:type="gramStart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area</w:t>
      </w:r>
      <w:bookmarkEnd w:id="56"/>
      <w:bookmarkEnd w:id="57"/>
      <w:proofErr w:type="gramEnd"/>
    </w:p>
    <w:p w:rsidRPr="00327F2E" w:rsidR="00ED67C8" w:rsidP="00067114" w:rsidRDefault="00DC1458" w14:paraId="10B96012" w14:textId="2798F300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ED67C8" w:rsidP="00875C07" w:rsidRDefault="00437C88" w14:paraId="166853AB" w14:textId="03606611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499" w:id="58"/>
      <w:bookmarkStart w:name="_Toc136528557" w:id="59"/>
      <w:r w:rsidRPr="0038606A">
        <w:rPr>
          <w:rFonts w:ascii="Calibri" w:hAnsi="Calibri" w:cs="Calibri"/>
          <w:color w:val="000099"/>
          <w:sz w:val="24"/>
        </w:rPr>
        <w:lastRenderedPageBreak/>
        <w:t>Impacts and activities within the site</w:t>
      </w:r>
      <w:bookmarkEnd w:id="58"/>
      <w:bookmarkEnd w:id="59"/>
    </w:p>
    <w:p w:rsidRPr="00327F2E" w:rsidR="00ED67C8" w:rsidP="00067114" w:rsidRDefault="00DC1458" w14:paraId="776D3DFA" w14:textId="65002CB6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ED67C8" w:rsidP="00875C07" w:rsidRDefault="00ED67C8" w14:paraId="1C83F6CB" w14:textId="5A1D1EF3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00" w:id="60"/>
      <w:bookmarkStart w:name="_Toc136528558" w:id="61"/>
      <w:r w:rsidRPr="0038606A">
        <w:rPr>
          <w:rFonts w:ascii="Calibri" w:hAnsi="Calibri" w:cs="Calibri"/>
          <w:i w:val="0"/>
          <w:color w:val="000099"/>
        </w:rPr>
        <w:t>Exploitation of natural resources</w:t>
      </w:r>
      <w:bookmarkEnd w:id="60"/>
      <w:bookmarkEnd w:id="61"/>
    </w:p>
    <w:p w:rsidRPr="009F48F0" w:rsidR="00ED67C8" w:rsidP="00067114" w:rsidRDefault="004B60A0" w14:paraId="4387D6CE" w14:textId="1D91D1FA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a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ssess if current exploitation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rates 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of natural resources within the </w:t>
      </w:r>
      <w:r w:rsidRPr="00437C88" w:rsidR="009C3445">
        <w:rPr>
          <w:rFonts w:asciiTheme="minorHAnsi" w:hAnsiTheme="minorHAnsi" w:cstheme="minorHAnsi"/>
          <w:sz w:val="22"/>
          <w:lang w:val="en-GB"/>
        </w:rPr>
        <w:t>site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 (</w:t>
      </w:r>
      <w:proofErr w:type="gramStart"/>
      <w:r w:rsidRPr="00437C88" w:rsidR="00ED67C8">
        <w:rPr>
          <w:rFonts w:asciiTheme="minorHAnsi" w:hAnsiTheme="minorHAnsi" w:cstheme="minorHAnsi"/>
          <w:sz w:val="22"/>
          <w:lang w:val="en-GB"/>
        </w:rPr>
        <w:t>e.g.</w:t>
      </w:r>
      <w:proofErr w:type="gramEnd"/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 fishing, sand and mineral exploitation) are deemed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unsustainable in 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quality or quantity, and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possibly </w:t>
      </w:r>
      <w:r w:rsidRPr="00437C88" w:rsidR="00ED67C8">
        <w:rPr>
          <w:rFonts w:asciiTheme="minorHAnsi" w:hAnsiTheme="minorHAnsi" w:cstheme="minorHAnsi"/>
          <w:sz w:val="22"/>
          <w:lang w:val="en-GB"/>
        </w:rPr>
        <w:t>quantify these threats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 (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e.g. percentage of the </w:t>
      </w:r>
      <w:r w:rsidRPr="00437C88" w:rsidR="009C3445">
        <w:rPr>
          <w:rFonts w:asciiTheme="minorHAnsi" w:hAnsiTheme="minorHAnsi" w:cstheme="minorHAnsi"/>
          <w:sz w:val="22"/>
          <w:lang w:val="en-GB"/>
        </w:rPr>
        <w:t xml:space="preserve">site </w:t>
      </w:r>
      <w:r w:rsidRPr="00437C88" w:rsidR="00ED67C8">
        <w:rPr>
          <w:rFonts w:asciiTheme="minorHAnsi" w:hAnsiTheme="minorHAnsi" w:cstheme="minorHAnsi"/>
          <w:sz w:val="22"/>
          <w:lang w:val="en-GB"/>
        </w:rPr>
        <w:t>area under threat, or any known increase in extraction rates</w:t>
      </w:r>
      <w:r w:rsidRPr="00437C88" w:rsidR="009C3445">
        <w:rPr>
          <w:rFonts w:asciiTheme="minorHAnsi" w:hAnsiTheme="minorHAnsi" w:cstheme="minorHAnsi"/>
          <w:sz w:val="22"/>
          <w:lang w:val="en-GB"/>
        </w:rPr>
        <w:t>)</w:t>
      </w:r>
      <w:r w:rsidR="002D238C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ED67C8" w:rsidP="00875C07" w:rsidRDefault="00ED67C8" w14:paraId="295B87ED" w14:textId="7F8B0021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01" w:id="62"/>
      <w:bookmarkStart w:name="_Toc136528559" w:id="63"/>
      <w:r w:rsidRPr="0038606A">
        <w:rPr>
          <w:rFonts w:ascii="Calibri" w:hAnsi="Calibri" w:cs="Calibri"/>
          <w:i w:val="0"/>
          <w:color w:val="000099"/>
        </w:rPr>
        <w:t>Threats to habitats and species</w:t>
      </w:r>
      <w:bookmarkEnd w:id="62"/>
      <w:bookmarkEnd w:id="63"/>
    </w:p>
    <w:p w:rsidRPr="009F48F0" w:rsidR="00ED67C8" w:rsidP="00067114" w:rsidRDefault="004B60A0" w14:paraId="1F896393" w14:textId="3BF5D4AE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911245">
        <w:rPr>
          <w:rFonts w:asciiTheme="minorHAnsi" w:hAnsiTheme="minorHAnsi" w:cstheme="minorHAnsi"/>
          <w:sz w:val="22"/>
          <w:lang w:val="en-GB"/>
        </w:rPr>
        <w:t>ndicate a</w:t>
      </w:r>
      <w:r w:rsidRPr="00437C88" w:rsidR="00D3772B">
        <w:rPr>
          <w:rFonts w:asciiTheme="minorHAnsi" w:hAnsiTheme="minorHAnsi" w:cstheme="minorHAnsi"/>
          <w:sz w:val="22"/>
          <w:lang w:val="en-GB"/>
        </w:rPr>
        <w:t>ny serious threat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 to habitat</w:t>
      </w:r>
      <w:r w:rsidRPr="00437C88" w:rsidR="00D3772B">
        <w:rPr>
          <w:rFonts w:asciiTheme="minorHAnsi" w:hAnsiTheme="minorHAnsi" w:cstheme="minorHAnsi"/>
          <w:sz w:val="22"/>
          <w:lang w:val="en-GB"/>
        </w:rPr>
        <w:t xml:space="preserve">s </w:t>
      </w:r>
      <w:r w:rsidRPr="00437C88" w:rsidR="00ED67C8">
        <w:rPr>
          <w:rFonts w:asciiTheme="minorHAnsi" w:hAnsiTheme="minorHAnsi" w:cstheme="minorHAnsi"/>
          <w:sz w:val="22"/>
          <w:lang w:val="en-GB"/>
        </w:rPr>
        <w:t>(</w:t>
      </w:r>
      <w:proofErr w:type="gramStart"/>
      <w:r w:rsidRPr="00437C88" w:rsidR="00ED67C8">
        <w:rPr>
          <w:rFonts w:asciiTheme="minorHAnsi" w:hAnsiTheme="minorHAnsi" w:cstheme="minorHAnsi"/>
          <w:sz w:val="22"/>
          <w:lang w:val="en-GB"/>
        </w:rPr>
        <w:t>e.g.</w:t>
      </w:r>
      <w:proofErr w:type="gramEnd"/>
      <w:r w:rsidRPr="00437C88" w:rsidR="00D3772B">
        <w:rPr>
          <w:rFonts w:asciiTheme="minorHAnsi" w:hAnsiTheme="minorHAnsi" w:cstheme="minorHAnsi"/>
          <w:sz w:val="22"/>
          <w:lang w:val="en-GB"/>
        </w:rPr>
        <w:t xml:space="preserve"> m</w:t>
      </w:r>
      <w:r w:rsidRPr="00437C88" w:rsidR="007E0FF7">
        <w:rPr>
          <w:rFonts w:asciiTheme="minorHAnsi" w:hAnsiTheme="minorHAnsi" w:cstheme="minorHAnsi"/>
          <w:sz w:val="22"/>
          <w:lang w:val="en-GB"/>
        </w:rPr>
        <w:t>odification, disturbance, pollution) or to</w:t>
      </w:r>
      <w:r w:rsidRPr="00437C88" w:rsidR="00ED67C8">
        <w:rPr>
          <w:rFonts w:asciiTheme="minorHAnsi" w:hAnsiTheme="minorHAnsi" w:cstheme="minorHAnsi"/>
          <w:sz w:val="22"/>
          <w:lang w:val="en-GB"/>
        </w:rPr>
        <w:t xml:space="preserve"> species </w:t>
      </w:r>
      <w:r w:rsidRPr="00437C88" w:rsidR="00D3772B">
        <w:rPr>
          <w:rFonts w:asciiTheme="minorHAnsi" w:hAnsiTheme="minorHAnsi" w:cstheme="minorHAnsi"/>
          <w:sz w:val="22"/>
          <w:lang w:val="en-GB"/>
        </w:rPr>
        <w:t>(e.g. </w:t>
      </w:r>
      <w:r w:rsidRPr="00437C88" w:rsidR="00ED67C8">
        <w:rPr>
          <w:rFonts w:asciiTheme="minorHAnsi" w:hAnsiTheme="minorHAnsi" w:cstheme="minorHAnsi"/>
          <w:sz w:val="22"/>
          <w:lang w:val="en-GB"/>
        </w:rPr>
        <w:t>disturbance, poaching, introduc</w:t>
      </w:r>
      <w:r w:rsidRPr="00437C88" w:rsidR="00D3772B">
        <w:rPr>
          <w:rFonts w:asciiTheme="minorHAnsi" w:hAnsiTheme="minorHAnsi" w:cstheme="minorHAnsi"/>
          <w:sz w:val="22"/>
          <w:lang w:val="en-GB"/>
        </w:rPr>
        <w:t xml:space="preserve">tion of </w:t>
      </w:r>
      <w:r w:rsidRPr="00437C88" w:rsidR="00ED67C8">
        <w:rPr>
          <w:rFonts w:asciiTheme="minorHAnsi" w:hAnsiTheme="minorHAnsi" w:cstheme="minorHAnsi"/>
          <w:sz w:val="22"/>
          <w:lang w:val="en-GB"/>
        </w:rPr>
        <w:t>alien species</w:t>
      </w:r>
      <w:r w:rsidRPr="00437C88" w:rsidR="00D3772B">
        <w:rPr>
          <w:rFonts w:asciiTheme="minorHAnsi" w:hAnsiTheme="minorHAnsi" w:cstheme="minorHAnsi"/>
          <w:sz w:val="22"/>
          <w:lang w:val="en-GB"/>
        </w:rPr>
        <w:t>, etc.</w:t>
      </w:r>
      <w:r w:rsidR="002D238C">
        <w:rPr>
          <w:rFonts w:asciiTheme="minorHAnsi" w:hAnsiTheme="minorHAnsi" w:cstheme="minorHAnsi"/>
          <w:sz w:val="22"/>
          <w:lang w:val="en-GB"/>
        </w:rPr>
        <w:t xml:space="preserve">) in the area: </w:t>
      </w:r>
    </w:p>
    <w:p w:rsidRPr="0038606A" w:rsidR="00ED67C8" w:rsidP="00875C07" w:rsidRDefault="00437C88" w14:paraId="76F9E08C" w14:textId="5F977DD9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02" w:id="64"/>
      <w:bookmarkStart w:name="_Toc136528560" w:id="65"/>
      <w:r w:rsidRPr="0038606A">
        <w:rPr>
          <w:rFonts w:ascii="Calibri" w:hAnsi="Calibri" w:cs="Calibri"/>
          <w:color w:val="000099"/>
          <w:sz w:val="24"/>
        </w:rPr>
        <w:t>Impacts and activities around the site</w:t>
      </w:r>
      <w:bookmarkEnd w:id="64"/>
      <w:bookmarkEnd w:id="65"/>
    </w:p>
    <w:p w:rsidRPr="00327F2E" w:rsidR="00BE48FF" w:rsidP="00067114" w:rsidRDefault="00DC1458" w14:paraId="3DE05BCA" w14:textId="149BAE9B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complete</w:t>
      </w:r>
      <w:proofErr w:type="spellEnd"/>
      <w:r>
        <w:rPr>
          <w:lang w:val="fr-FR"/>
        </w:rPr>
        <w:t xml:space="preserve"> : </w:t>
      </w:r>
    </w:p>
    <w:p w:rsidRPr="0038606A" w:rsidR="00D02A2A" w:rsidP="00875C07" w:rsidRDefault="00BE48FF" w14:paraId="054FF6C6" w14:textId="7777777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03" w:id="66"/>
      <w:bookmarkStart w:name="_Toc136528561" w:id="67"/>
      <w:r w:rsidRPr="0038606A">
        <w:rPr>
          <w:rFonts w:ascii="Calibri" w:hAnsi="Calibri" w:cs="Calibri"/>
          <w:i w:val="0"/>
          <w:color w:val="000099"/>
        </w:rPr>
        <w:t>Pollution</w:t>
      </w:r>
      <w:bookmarkEnd w:id="66"/>
      <w:bookmarkEnd w:id="67"/>
    </w:p>
    <w:p w:rsidRPr="009F48F0" w:rsidR="00BE48FF" w:rsidP="002D238C" w:rsidRDefault="004B60A0" w14:paraId="62FA981C" w14:textId="7AD76930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2D238C">
        <w:rPr>
          <w:rFonts w:asciiTheme="minorHAnsi" w:hAnsiTheme="minorHAnsi" w:cstheme="minorHAnsi"/>
          <w:sz w:val="22"/>
          <w:lang w:val="en-GB"/>
        </w:rPr>
        <w:t xml:space="preserve"> list the s</w:t>
      </w:r>
      <w:r w:rsidRPr="00437C88" w:rsidR="00887ACA">
        <w:rPr>
          <w:rFonts w:asciiTheme="minorHAnsi" w:hAnsiTheme="minorHAnsi" w:cstheme="minorHAnsi"/>
          <w:sz w:val="22"/>
          <w:lang w:val="en-GB"/>
        </w:rPr>
        <w:t xml:space="preserve">ources and description of </w:t>
      </w:r>
      <w:r w:rsidR="002D238C">
        <w:rPr>
          <w:rFonts w:asciiTheme="minorHAnsi" w:hAnsiTheme="minorHAnsi" w:cstheme="minorHAnsi"/>
          <w:sz w:val="22"/>
          <w:lang w:val="en-GB"/>
        </w:rPr>
        <w:t xml:space="preserve">pollution: </w:t>
      </w:r>
    </w:p>
    <w:p w:rsidRPr="0038606A" w:rsidR="00BE48FF" w:rsidP="00875C07" w:rsidRDefault="00BE48FF" w14:paraId="57B13342" w14:textId="0C382CA8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04" w:id="68"/>
      <w:bookmarkStart w:name="_Toc136528562" w:id="69"/>
      <w:r w:rsidRPr="0038606A">
        <w:rPr>
          <w:rFonts w:ascii="Calibri" w:hAnsi="Calibri" w:cs="Calibri"/>
          <w:i w:val="0"/>
          <w:color w:val="000099"/>
        </w:rPr>
        <w:t>Other external, natural and/or anthropogenic</w:t>
      </w:r>
      <w:r w:rsidRPr="0038606A" w:rsidR="00410968">
        <w:rPr>
          <w:rFonts w:ascii="Calibri" w:hAnsi="Calibri" w:cs="Calibri"/>
          <w:i w:val="0"/>
          <w:color w:val="000099"/>
        </w:rPr>
        <w:t xml:space="preserve"> threats</w:t>
      </w:r>
      <w:bookmarkEnd w:id="68"/>
      <w:bookmarkEnd w:id="69"/>
    </w:p>
    <w:p w:rsidRPr="009F48F0" w:rsidR="00887ACA" w:rsidP="00067114" w:rsidRDefault="004B60A0" w14:paraId="53C5F2B2" w14:textId="41FD739F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BE48FF">
        <w:rPr>
          <w:rFonts w:asciiTheme="minorHAnsi" w:hAnsiTheme="minorHAnsi" w:cstheme="minorHAnsi"/>
          <w:sz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lang w:val="en-GB"/>
        </w:rPr>
        <w:t>ly</w:t>
      </w:r>
      <w:r w:rsidRPr="00437C88" w:rsidR="00410968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BE48FF">
        <w:rPr>
          <w:rFonts w:asciiTheme="minorHAnsi" w:hAnsiTheme="minorHAnsi" w:cstheme="minorHAnsi"/>
          <w:sz w:val="22"/>
          <w:lang w:val="en-GB"/>
        </w:rPr>
        <w:t>descri</w:t>
      </w:r>
      <w:r w:rsidRPr="00437C88" w:rsidR="00911245">
        <w:rPr>
          <w:rFonts w:asciiTheme="minorHAnsi" w:hAnsiTheme="minorHAnsi" w:cstheme="minorHAnsi"/>
          <w:sz w:val="22"/>
          <w:lang w:val="en-GB"/>
        </w:rPr>
        <w:t>be</w:t>
      </w:r>
      <w:r w:rsidRPr="00437C88" w:rsidR="00410968">
        <w:rPr>
          <w:rFonts w:asciiTheme="minorHAnsi" w:hAnsiTheme="minorHAnsi" w:cstheme="minorHAnsi"/>
          <w:sz w:val="22"/>
          <w:lang w:val="en-GB"/>
        </w:rPr>
        <w:t xml:space="preserve"> 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any other external threat to the ecological, biological, </w:t>
      </w:r>
      <w:proofErr w:type="gramStart"/>
      <w:r w:rsidRPr="00437C88" w:rsidR="00BE48FF">
        <w:rPr>
          <w:rFonts w:asciiTheme="minorHAnsi" w:hAnsiTheme="minorHAnsi" w:cstheme="minorHAnsi"/>
          <w:sz w:val="22"/>
          <w:lang w:val="en-GB"/>
        </w:rPr>
        <w:t>aesthetic</w:t>
      </w:r>
      <w:proofErr w:type="gramEnd"/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 or cultural values of the area (such as unregulated exploitation of natural resources, serious threats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 to 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habitats or species, pollution </w:t>
      </w:r>
      <w:r w:rsidRPr="00437C88" w:rsidR="00617486">
        <w:rPr>
          <w:rFonts w:asciiTheme="minorHAnsi" w:hAnsiTheme="minorHAnsi" w:cstheme="minorHAnsi"/>
          <w:sz w:val="22"/>
          <w:lang w:val="en-GB"/>
        </w:rPr>
        <w:t>issues, etc.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) 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that are 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likely to 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affect </w:t>
      </w:r>
      <w:r w:rsidR="00E964CE">
        <w:rPr>
          <w:rFonts w:asciiTheme="minorHAnsi" w:hAnsiTheme="minorHAnsi" w:cstheme="minorHAnsi"/>
          <w:sz w:val="22"/>
          <w:lang w:val="en-GB"/>
        </w:rPr>
        <w:t xml:space="preserve">the area: </w:t>
      </w:r>
    </w:p>
    <w:p w:rsidRPr="0038606A" w:rsidR="00BE48FF" w:rsidP="00875C07" w:rsidRDefault="00BE48FF" w14:paraId="53E84762" w14:textId="29F9D293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05" w:id="70"/>
      <w:bookmarkStart w:name="_Toc136528563" w:id="71"/>
      <w:r w:rsidRPr="0038606A">
        <w:rPr>
          <w:rFonts w:ascii="Calibri" w:hAnsi="Calibri" w:cs="Calibri"/>
          <w:i w:val="0"/>
          <w:color w:val="000099"/>
        </w:rPr>
        <w:t>Sustainable development measures</w:t>
      </w:r>
      <w:bookmarkEnd w:id="70"/>
      <w:bookmarkEnd w:id="71"/>
    </w:p>
    <w:p w:rsidRPr="009F48F0" w:rsidR="00617486" w:rsidP="00067114" w:rsidRDefault="004B60A0" w14:paraId="63B1A169" w14:textId="2258FD26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617486">
        <w:rPr>
          <w:rFonts w:asciiTheme="minorHAnsi" w:hAnsiTheme="minorHAnsi" w:cstheme="minorHAnsi"/>
          <w:sz w:val="22"/>
          <w:lang w:val="en-GB"/>
        </w:rPr>
        <w:t>ndicate if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 the area </w:t>
      </w:r>
      <w:r w:rsidRPr="00437C88" w:rsidR="00617486">
        <w:rPr>
          <w:rFonts w:asciiTheme="minorHAnsi" w:hAnsiTheme="minorHAnsi" w:cstheme="minorHAnsi"/>
          <w:sz w:val="22"/>
          <w:lang w:val="en-GB"/>
        </w:rPr>
        <w:t>is covered by a management plan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 or 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is 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bordering 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with another </w:t>
      </w:r>
      <w:r w:rsidRPr="00437C88" w:rsidR="00BE48FF">
        <w:rPr>
          <w:rFonts w:asciiTheme="minorHAnsi" w:hAnsiTheme="minorHAnsi" w:cstheme="minorHAnsi"/>
          <w:sz w:val="22"/>
          <w:lang w:val="en-GB"/>
        </w:rPr>
        <w:t xml:space="preserve">zone </w:t>
      </w:r>
      <w:r w:rsidRPr="00437C88" w:rsidR="00617486">
        <w:rPr>
          <w:rFonts w:asciiTheme="minorHAnsi" w:hAnsiTheme="minorHAnsi" w:cstheme="minorHAnsi"/>
          <w:sz w:val="22"/>
          <w:lang w:val="en-GB"/>
        </w:rPr>
        <w:t xml:space="preserve">subject to a management </w:t>
      </w:r>
      <w:r w:rsidR="00E964CE">
        <w:rPr>
          <w:rFonts w:asciiTheme="minorHAnsi" w:hAnsiTheme="minorHAnsi" w:cstheme="minorHAnsi"/>
          <w:sz w:val="22"/>
          <w:lang w:val="en-GB"/>
        </w:rPr>
        <w:t xml:space="preserve">plan: </w:t>
      </w:r>
    </w:p>
    <w:p w:rsidRPr="00875C07" w:rsidR="00B40E94" w:rsidP="00875C07" w:rsidRDefault="00437C88" w14:paraId="504CBAD3" w14:textId="77777777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506" w:id="72"/>
      <w:bookmarkStart w:name="_Toc136528564" w:id="73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Expected development and </w:t>
      </w:r>
      <w:proofErr w:type="gramStart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trends</w:t>
      </w:r>
      <w:bookmarkEnd w:id="72"/>
      <w:bookmarkEnd w:id="73"/>
      <w:proofErr w:type="gramEnd"/>
    </w:p>
    <w:p w:rsidRPr="00E964CE" w:rsidR="00454412" w:rsidP="00E964CE" w:rsidRDefault="00E964CE" w14:paraId="76B369D1" w14:textId="79F9C2DC">
      <w:pPr>
        <w:pStyle w:val="ListParagraph"/>
        <w:tabs>
          <w:tab w:val="left" w:pos="993"/>
        </w:tabs>
        <w:spacing w:after="120" w:line="240" w:lineRule="auto"/>
        <w:ind w:left="0"/>
        <w:contextualSpacing w:val="0"/>
        <w:jc w:val="both"/>
        <w:outlineLvl w:val="0"/>
        <w:rPr>
          <w:rFonts w:asciiTheme="minorHAnsi" w:hAnsiTheme="minorHAnsi" w:cstheme="minorHAnsi"/>
          <w:sz w:val="22"/>
          <w:u w:val="single"/>
          <w:lang w:val="en-GB"/>
        </w:rPr>
      </w:pPr>
      <w:bookmarkStart w:name="_Toc136528507" w:id="74"/>
      <w:bookmarkStart w:name="_Toc136528565" w:id="75"/>
      <w:r w:rsidRPr="00E964CE">
        <w:rPr>
          <w:rFonts w:asciiTheme="minorHAnsi" w:hAnsiTheme="minorHAnsi" w:cstheme="minorHAnsi"/>
          <w:sz w:val="22"/>
          <w:u w:val="single"/>
          <w:lang w:val="en-GB"/>
        </w:rPr>
        <w:t>This refers to e</w:t>
      </w:r>
      <w:r w:rsidRPr="00E964CE" w:rsidR="00B40E94">
        <w:rPr>
          <w:rFonts w:asciiTheme="minorHAnsi" w:hAnsiTheme="minorHAnsi" w:cstheme="minorHAnsi"/>
          <w:sz w:val="22"/>
          <w:u w:val="single"/>
          <w:lang w:val="en-GB"/>
        </w:rPr>
        <w:t>xpected developments and trends</w:t>
      </w:r>
      <w:r w:rsidRPr="00E964CE" w:rsidR="00B40E94">
        <w:rPr>
          <w:rStyle w:val="FootnoteReference"/>
          <w:rFonts w:asciiTheme="minorHAnsi" w:hAnsiTheme="minorHAnsi" w:cstheme="minorHAnsi"/>
          <w:b/>
          <w:sz w:val="22"/>
          <w:u w:val="single"/>
          <w:lang w:val="en-GB"/>
        </w:rPr>
        <w:footnoteReference w:id="2"/>
      </w:r>
      <w:r w:rsidRPr="00E964CE">
        <w:rPr>
          <w:rFonts w:asciiTheme="minorHAnsi" w:hAnsiTheme="minorHAnsi" w:cstheme="minorHAnsi"/>
          <w:sz w:val="22"/>
          <w:u w:val="single"/>
          <w:lang w:val="en-GB"/>
        </w:rPr>
        <w:t>.</w:t>
      </w:r>
      <w:r w:rsidRPr="00E964CE" w:rsidR="00B40E94">
        <w:rPr>
          <w:rFonts w:asciiTheme="minorHAnsi" w:hAnsiTheme="minorHAnsi" w:cstheme="minorHAnsi"/>
          <w:b/>
          <w:sz w:val="22"/>
          <w:u w:val="single"/>
          <w:lang w:val="en-GB"/>
        </w:rPr>
        <w:t xml:space="preserve"> </w:t>
      </w:r>
      <w:r w:rsidRPr="00E964CE" w:rsidR="00617486">
        <w:rPr>
          <w:rFonts w:asciiTheme="minorHAnsi" w:hAnsiTheme="minorHAnsi" w:cstheme="minorHAnsi"/>
          <w:sz w:val="22"/>
          <w:u w:val="single"/>
          <w:lang w:val="en-GB"/>
        </w:rPr>
        <w:t xml:space="preserve">These aspects are </w:t>
      </w:r>
      <w:r w:rsidRPr="00E964CE" w:rsidR="00A34C56">
        <w:rPr>
          <w:rFonts w:asciiTheme="minorHAnsi" w:hAnsiTheme="minorHAnsi" w:cstheme="minorHAnsi"/>
          <w:sz w:val="22"/>
          <w:u w:val="single"/>
          <w:lang w:val="en-GB"/>
        </w:rPr>
        <w:t>not always easy to assess</w:t>
      </w:r>
      <w:r w:rsidRPr="00E964CE" w:rsidR="00617486">
        <w:rPr>
          <w:rFonts w:asciiTheme="minorHAnsi" w:hAnsiTheme="minorHAnsi" w:cstheme="minorHAnsi"/>
          <w:sz w:val="22"/>
          <w:u w:val="single"/>
          <w:lang w:val="en-GB"/>
        </w:rPr>
        <w:t xml:space="preserve">. Therefore, filling out this section </w:t>
      </w:r>
      <w:r w:rsidRPr="00E964CE" w:rsidR="00A34C56">
        <w:rPr>
          <w:rFonts w:asciiTheme="minorHAnsi" w:hAnsiTheme="minorHAnsi" w:cstheme="minorHAnsi"/>
          <w:sz w:val="22"/>
          <w:u w:val="single"/>
          <w:lang w:val="en-GB"/>
        </w:rPr>
        <w:t xml:space="preserve">is not </w:t>
      </w:r>
      <w:r w:rsidRPr="00E964CE" w:rsidR="00617486">
        <w:rPr>
          <w:rFonts w:asciiTheme="minorHAnsi" w:hAnsiTheme="minorHAnsi" w:cstheme="minorHAnsi"/>
          <w:sz w:val="22"/>
          <w:u w:val="single"/>
          <w:lang w:val="en-GB"/>
        </w:rPr>
        <w:t>compulsory</w:t>
      </w:r>
      <w:r w:rsidRPr="00E964CE" w:rsidR="00A34C56">
        <w:rPr>
          <w:rFonts w:asciiTheme="minorHAnsi" w:hAnsiTheme="minorHAnsi" w:cstheme="minorHAnsi"/>
          <w:sz w:val="22"/>
          <w:u w:val="single"/>
          <w:lang w:val="en-GB"/>
        </w:rPr>
        <w:t>.</w:t>
      </w:r>
      <w:bookmarkEnd w:id="74"/>
      <w:bookmarkEnd w:id="75"/>
    </w:p>
    <w:p w:rsidRPr="0038606A" w:rsidR="00454412" w:rsidP="00875C07" w:rsidRDefault="00437C88" w14:paraId="2B7C7C9C" w14:textId="6F2D34F3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08" w:id="76"/>
      <w:bookmarkStart w:name="_Toc136528566" w:id="77"/>
      <w:r w:rsidRPr="0038606A">
        <w:rPr>
          <w:rFonts w:ascii="Calibri" w:hAnsi="Calibri" w:cs="Calibri"/>
          <w:color w:val="000099"/>
          <w:sz w:val="24"/>
        </w:rPr>
        <w:t xml:space="preserve">Expected development and trends related to the threats and pressures upon the </w:t>
      </w:r>
      <w:proofErr w:type="gramStart"/>
      <w:r w:rsidRPr="0038606A">
        <w:rPr>
          <w:rFonts w:ascii="Calibri" w:hAnsi="Calibri" w:cs="Calibri"/>
          <w:color w:val="000099"/>
          <w:sz w:val="24"/>
        </w:rPr>
        <w:t>area</w:t>
      </w:r>
      <w:bookmarkEnd w:id="76"/>
      <w:bookmarkEnd w:id="77"/>
      <w:proofErr w:type="gramEnd"/>
      <w:r w:rsidRPr="0038606A">
        <w:rPr>
          <w:rFonts w:ascii="Calibri" w:hAnsi="Calibri" w:cs="Calibri"/>
          <w:color w:val="000099"/>
          <w:sz w:val="24"/>
        </w:rPr>
        <w:t xml:space="preserve"> </w:t>
      </w:r>
    </w:p>
    <w:p w:rsidRPr="009F48F0" w:rsidR="00617486" w:rsidP="00067114" w:rsidRDefault="004B60A0" w14:paraId="7AE6C52F" w14:textId="1A9F83FE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F214F1">
        <w:rPr>
          <w:rFonts w:asciiTheme="minorHAnsi" w:hAnsiTheme="minorHAnsi" w:cstheme="minorHAnsi"/>
          <w:sz w:val="22"/>
          <w:lang w:val="en-GB"/>
        </w:rPr>
        <w:t>rief</w:t>
      </w:r>
      <w:r w:rsidRPr="00437C88" w:rsidR="00911245">
        <w:rPr>
          <w:rFonts w:asciiTheme="minorHAnsi" w:hAnsiTheme="minorHAnsi" w:cstheme="minorHAnsi"/>
          <w:sz w:val="22"/>
          <w:lang w:val="en-GB"/>
        </w:rPr>
        <w:t xml:space="preserve">ly describe </w:t>
      </w:r>
      <w:r w:rsidRPr="00437C88" w:rsidR="006E58FD">
        <w:rPr>
          <w:rFonts w:asciiTheme="minorHAnsi" w:hAnsiTheme="minorHAnsi" w:cstheme="minorHAnsi"/>
          <w:sz w:val="22"/>
          <w:lang w:val="en-GB"/>
        </w:rPr>
        <w:t xml:space="preserve">the development of economic and other </w:t>
      </w:r>
      <w:r w:rsidRPr="00437C88" w:rsidR="00F214F1">
        <w:rPr>
          <w:rFonts w:asciiTheme="minorHAnsi" w:hAnsiTheme="minorHAnsi" w:cstheme="minorHAnsi"/>
          <w:sz w:val="22"/>
          <w:lang w:val="en-GB"/>
        </w:rPr>
        <w:t>activities in the area</w:t>
      </w:r>
      <w:r w:rsidR="00E964CE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130ED4" w:rsidR="00F214F1" w:rsidP="00875C07" w:rsidRDefault="00437C88" w14:paraId="34B22D65" w14:textId="03B8630A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Theme="minorHAnsi" w:hAnsiTheme="minorHAnsi" w:cstheme="minorHAnsi"/>
          <w:color w:val="001489"/>
          <w:sz w:val="20"/>
          <w:lang w:val="en-GB"/>
        </w:rPr>
      </w:pPr>
      <w:bookmarkStart w:name="_Toc136528509" w:id="78"/>
      <w:bookmarkStart w:name="_Toc136528567" w:id="79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Management and protection regime</w:t>
      </w:r>
      <w:bookmarkEnd w:id="78"/>
      <w:bookmarkEnd w:id="79"/>
    </w:p>
    <w:p w:rsidRPr="00327F2E" w:rsidR="00F214F1" w:rsidP="00067114" w:rsidRDefault="00DC1458" w14:paraId="4B654E5E" w14:textId="04F87C81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complete</w:t>
      </w:r>
      <w:proofErr w:type="spellEnd"/>
      <w:r>
        <w:rPr>
          <w:lang w:val="fr-FR"/>
        </w:rPr>
        <w:t xml:space="preserve"> : </w:t>
      </w:r>
    </w:p>
    <w:p w:rsidRPr="0038606A" w:rsidR="00F214F1" w:rsidP="00875C07" w:rsidRDefault="00437C88" w14:paraId="69BA7080" w14:textId="67C7C244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10" w:id="80"/>
      <w:bookmarkStart w:name="_Toc136528568" w:id="81"/>
      <w:r w:rsidRPr="0038606A">
        <w:rPr>
          <w:rFonts w:ascii="Calibri" w:hAnsi="Calibri" w:cs="Calibri"/>
          <w:color w:val="000099"/>
          <w:sz w:val="24"/>
        </w:rPr>
        <w:lastRenderedPageBreak/>
        <w:t>Legal status</w:t>
      </w:r>
      <w:bookmarkEnd w:id="80"/>
      <w:bookmarkEnd w:id="81"/>
    </w:p>
    <w:p w:rsidRPr="009F48F0" w:rsidR="00B53B92" w:rsidP="00067114" w:rsidRDefault="00E964CE" w14:paraId="5C920824" w14:textId="54F52D29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 xml:space="preserve">Please complete, if applicable: </w:t>
      </w:r>
    </w:p>
    <w:p w:rsidRPr="0038606A" w:rsidR="00F214F1" w:rsidP="00875C07" w:rsidRDefault="00F214F1" w14:paraId="197E75B4" w14:textId="23C9A11C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1" w:id="82"/>
      <w:bookmarkStart w:name="_Toc136528569" w:id="83"/>
      <w:r w:rsidRPr="0038606A">
        <w:rPr>
          <w:rFonts w:ascii="Calibri" w:hAnsi="Calibri" w:cs="Calibri"/>
          <w:i w:val="0"/>
          <w:color w:val="000099"/>
        </w:rPr>
        <w:t xml:space="preserve">Historical background </w:t>
      </w:r>
      <w:r w:rsidRPr="0038606A" w:rsidR="00B53B92">
        <w:rPr>
          <w:rFonts w:ascii="Calibri" w:hAnsi="Calibri" w:cs="Calibri"/>
          <w:i w:val="0"/>
          <w:color w:val="000099"/>
        </w:rPr>
        <w:t>related to</w:t>
      </w:r>
      <w:r w:rsidRPr="0038606A">
        <w:rPr>
          <w:rFonts w:ascii="Calibri" w:hAnsi="Calibri" w:cs="Calibri"/>
          <w:i w:val="0"/>
          <w:color w:val="000099"/>
        </w:rPr>
        <w:t xml:space="preserve"> management </w:t>
      </w:r>
      <w:r w:rsidRPr="0038606A" w:rsidR="00B53B92">
        <w:rPr>
          <w:rFonts w:ascii="Calibri" w:hAnsi="Calibri" w:cs="Calibri"/>
          <w:i w:val="0"/>
          <w:color w:val="000099"/>
        </w:rPr>
        <w:t xml:space="preserve">in </w:t>
      </w:r>
      <w:r w:rsidRPr="0038606A">
        <w:rPr>
          <w:rFonts w:ascii="Calibri" w:hAnsi="Calibri" w:cs="Calibri"/>
          <w:i w:val="0"/>
          <w:color w:val="000099"/>
        </w:rPr>
        <w:t xml:space="preserve">the </w:t>
      </w:r>
      <w:proofErr w:type="gramStart"/>
      <w:r w:rsidRPr="0038606A">
        <w:rPr>
          <w:rFonts w:ascii="Calibri" w:hAnsi="Calibri" w:cs="Calibri"/>
          <w:i w:val="0"/>
          <w:color w:val="000099"/>
        </w:rPr>
        <w:t>area</w:t>
      </w:r>
      <w:bookmarkEnd w:id="82"/>
      <w:bookmarkEnd w:id="83"/>
      <w:proofErr w:type="gramEnd"/>
    </w:p>
    <w:p w:rsidRPr="00327F2E" w:rsidR="00F214F1" w:rsidP="00067114" w:rsidRDefault="00DC1458" w14:paraId="70378AE0" w14:textId="155E22B9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F214F1" w:rsidP="00875C07" w:rsidRDefault="00F214F1" w14:paraId="2294F022" w14:textId="6A3290A2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2" w:id="84"/>
      <w:bookmarkStart w:name="_Toc136528570" w:id="85"/>
      <w:r w:rsidRPr="0038606A">
        <w:rPr>
          <w:rFonts w:ascii="Calibri" w:hAnsi="Calibri" w:cs="Calibri"/>
          <w:i w:val="0"/>
          <w:color w:val="000099"/>
        </w:rPr>
        <w:t xml:space="preserve">Regulatory measures </w:t>
      </w:r>
      <w:r w:rsidRPr="0038606A" w:rsidR="00BC22A3">
        <w:rPr>
          <w:rFonts w:ascii="Calibri" w:hAnsi="Calibri" w:cs="Calibri"/>
          <w:i w:val="0"/>
          <w:color w:val="000099"/>
        </w:rPr>
        <w:t xml:space="preserve">currently </w:t>
      </w:r>
      <w:r w:rsidRPr="0038606A" w:rsidR="0089603A">
        <w:rPr>
          <w:rFonts w:ascii="Calibri" w:hAnsi="Calibri" w:cs="Calibri"/>
          <w:i w:val="0"/>
          <w:color w:val="000099"/>
        </w:rPr>
        <w:t>governing</w:t>
      </w:r>
      <w:r w:rsidRPr="0038606A">
        <w:rPr>
          <w:rFonts w:ascii="Calibri" w:hAnsi="Calibri" w:cs="Calibri"/>
          <w:i w:val="0"/>
          <w:color w:val="000099"/>
        </w:rPr>
        <w:t xml:space="preserve"> management on the site</w:t>
      </w:r>
      <w:bookmarkEnd w:id="84"/>
      <w:bookmarkEnd w:id="85"/>
      <w:r w:rsidRPr="0038606A" w:rsidR="00B53B92">
        <w:rPr>
          <w:rFonts w:ascii="Calibri" w:hAnsi="Calibri" w:cs="Calibri"/>
          <w:i w:val="0"/>
          <w:color w:val="000099"/>
        </w:rPr>
        <w:t xml:space="preserve"> </w:t>
      </w:r>
    </w:p>
    <w:p w:rsidRPr="009F48F0" w:rsidR="0089603A" w:rsidP="00E964CE" w:rsidRDefault="004B60A0" w14:paraId="00D1216D" w14:textId="705888B3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89603A">
        <w:rPr>
          <w:rFonts w:asciiTheme="minorHAnsi" w:hAnsiTheme="minorHAnsi" w:cstheme="minorHAnsi"/>
          <w:sz w:val="22"/>
          <w:lang w:val="en-GB"/>
        </w:rPr>
        <w:t>ndicate</w:t>
      </w:r>
      <w:r w:rsidRPr="00437C88" w:rsidR="00F214F1">
        <w:rPr>
          <w:rFonts w:asciiTheme="minorHAnsi" w:hAnsiTheme="minorHAnsi" w:cstheme="minorHAnsi"/>
          <w:sz w:val="22"/>
          <w:lang w:val="en-GB"/>
        </w:rPr>
        <w:t xml:space="preserve"> if the area, or part of it, has been designated </w:t>
      </w:r>
      <w:r w:rsidRPr="00437C88" w:rsidR="0089603A">
        <w:rPr>
          <w:rFonts w:asciiTheme="minorHAnsi" w:hAnsiTheme="minorHAnsi" w:cstheme="minorHAnsi"/>
          <w:sz w:val="22"/>
          <w:lang w:val="en-GB"/>
        </w:rPr>
        <w:t>under</w:t>
      </w:r>
      <w:r w:rsidRPr="00437C88" w:rsidR="00F214F1">
        <w:rPr>
          <w:rFonts w:asciiTheme="minorHAnsi" w:hAnsiTheme="minorHAnsi" w:cstheme="minorHAnsi"/>
          <w:sz w:val="22"/>
          <w:lang w:val="en-GB"/>
        </w:rPr>
        <w:t xml:space="preserve"> an international conservation category</w:t>
      </w:r>
      <w:r w:rsidRPr="00437C88" w:rsidR="0089603A">
        <w:rPr>
          <w:rFonts w:asciiTheme="minorHAnsi" w:hAnsiTheme="minorHAnsi" w:cstheme="minorHAnsi"/>
          <w:sz w:val="22"/>
          <w:lang w:val="en-GB"/>
        </w:rPr>
        <w:t xml:space="preserve"> and, if </w:t>
      </w:r>
      <w:r w:rsidR="00E964CE">
        <w:rPr>
          <w:rFonts w:asciiTheme="minorHAnsi" w:hAnsiTheme="minorHAnsi" w:cstheme="minorHAnsi"/>
          <w:sz w:val="22"/>
          <w:lang w:val="en-GB"/>
        </w:rPr>
        <w:t>so</w:t>
      </w:r>
      <w:r w:rsidRPr="00437C88" w:rsidR="0089603A">
        <w:rPr>
          <w:rFonts w:asciiTheme="minorHAnsi" w:hAnsiTheme="minorHAnsi" w:cstheme="minorHAnsi"/>
          <w:sz w:val="22"/>
          <w:lang w:val="en-GB"/>
        </w:rPr>
        <w:t>, when</w:t>
      </w:r>
      <w:r w:rsidR="00E964CE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F214F1" w:rsidP="00875C07" w:rsidRDefault="00F214F1" w14:paraId="759F1D65" w14:textId="359B09AA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3" w:id="86"/>
      <w:bookmarkStart w:name="_Toc136528571" w:id="87"/>
      <w:r w:rsidRPr="0038606A">
        <w:rPr>
          <w:rFonts w:ascii="Calibri" w:hAnsi="Calibri" w:cs="Calibri"/>
          <w:i w:val="0"/>
          <w:color w:val="000099"/>
        </w:rPr>
        <w:t>Objectives</w:t>
      </w:r>
      <w:bookmarkEnd w:id="86"/>
      <w:bookmarkEnd w:id="87"/>
    </w:p>
    <w:p w:rsidRPr="009F48F0" w:rsidR="00F214F1" w:rsidP="00D373CE" w:rsidRDefault="004B60A0" w14:paraId="4F580FFD" w14:textId="6AB62498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89603A">
        <w:rPr>
          <w:rFonts w:asciiTheme="minorHAnsi" w:hAnsiTheme="minorHAnsi" w:cstheme="minorHAnsi"/>
          <w:sz w:val="22"/>
          <w:lang w:val="en-GB"/>
        </w:rPr>
        <w:t>ndicate</w:t>
      </w:r>
      <w:r w:rsidRPr="00437C88" w:rsidR="00F214F1">
        <w:rPr>
          <w:rFonts w:asciiTheme="minorHAnsi" w:hAnsiTheme="minorHAnsi" w:cstheme="minorHAnsi"/>
          <w:sz w:val="22"/>
          <w:lang w:val="en-GB"/>
        </w:rPr>
        <w:t xml:space="preserve"> the objectives of the area </w:t>
      </w:r>
      <w:r w:rsidRPr="00437C88" w:rsidR="0089603A">
        <w:rPr>
          <w:rFonts w:asciiTheme="minorHAnsi" w:hAnsiTheme="minorHAnsi" w:cstheme="minorHAnsi"/>
          <w:sz w:val="22"/>
          <w:lang w:val="en-GB"/>
        </w:rPr>
        <w:t>(</w:t>
      </w:r>
      <w:r w:rsidRPr="00437C88" w:rsidR="00E23C7A">
        <w:rPr>
          <w:rFonts w:asciiTheme="minorHAnsi" w:hAnsiTheme="minorHAnsi" w:cstheme="minorHAnsi"/>
          <w:sz w:val="22"/>
          <w:lang w:val="en-GB"/>
        </w:rPr>
        <w:t>by</w:t>
      </w:r>
      <w:r w:rsidRPr="00437C88" w:rsidR="0089603A">
        <w:rPr>
          <w:rFonts w:asciiTheme="minorHAnsi" w:hAnsiTheme="minorHAnsi" w:cstheme="minorHAnsi"/>
          <w:sz w:val="22"/>
          <w:lang w:val="en-GB"/>
        </w:rPr>
        <w:t xml:space="preserve"> order of importance) </w:t>
      </w:r>
      <w:r w:rsidRPr="00437C88" w:rsidR="00F214F1">
        <w:rPr>
          <w:rFonts w:asciiTheme="minorHAnsi" w:hAnsiTheme="minorHAnsi" w:cstheme="minorHAnsi"/>
          <w:sz w:val="22"/>
          <w:lang w:val="en-GB"/>
        </w:rPr>
        <w:t>as s</w:t>
      </w:r>
      <w:r w:rsidR="009F48F0">
        <w:rPr>
          <w:rFonts w:asciiTheme="minorHAnsi" w:hAnsiTheme="minorHAnsi" w:cstheme="minorHAnsi"/>
          <w:sz w:val="22"/>
          <w:lang w:val="en-GB"/>
        </w:rPr>
        <w:t>tated in its leg</w:t>
      </w:r>
      <w:r w:rsidR="00E964CE">
        <w:rPr>
          <w:rFonts w:asciiTheme="minorHAnsi" w:hAnsiTheme="minorHAnsi" w:cstheme="minorHAnsi"/>
          <w:sz w:val="22"/>
          <w:lang w:val="en-GB"/>
        </w:rPr>
        <w:t xml:space="preserve">al declaration: </w:t>
      </w:r>
    </w:p>
    <w:p w:rsidRPr="0038606A" w:rsidR="00F214F1" w:rsidP="00875C07" w:rsidRDefault="000C3E55" w14:paraId="469466B9" w14:textId="0D05CB07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14" w:id="88"/>
      <w:bookmarkStart w:name="_Toc136528572" w:id="89"/>
      <w:r w:rsidRPr="0038606A">
        <w:rPr>
          <w:rFonts w:ascii="Calibri" w:hAnsi="Calibri" w:cs="Calibri"/>
          <w:color w:val="000099"/>
          <w:sz w:val="24"/>
        </w:rPr>
        <w:t>Legal background</w:t>
      </w:r>
      <w:bookmarkEnd w:id="88"/>
      <w:bookmarkEnd w:id="89"/>
      <w:r w:rsidRPr="0038606A">
        <w:rPr>
          <w:rFonts w:ascii="Calibri" w:hAnsi="Calibri" w:cs="Calibri"/>
          <w:color w:val="000099"/>
          <w:sz w:val="24"/>
        </w:rPr>
        <w:t xml:space="preserve"> </w:t>
      </w:r>
    </w:p>
    <w:p w:rsidRPr="009F48F0" w:rsidR="00E23C7A" w:rsidP="00067114" w:rsidRDefault="004B60A0" w14:paraId="12B6DE59" w14:textId="6142D22D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E23C7A">
        <w:rPr>
          <w:rFonts w:asciiTheme="minorHAnsi" w:hAnsiTheme="minorHAnsi" w:cstheme="minorHAnsi"/>
          <w:sz w:val="22"/>
          <w:lang w:val="en-GB"/>
        </w:rPr>
        <w:t>ndicate</w:t>
      </w:r>
      <w:r w:rsidRPr="00437C88" w:rsidR="00E00ECC">
        <w:rPr>
          <w:rFonts w:asciiTheme="minorHAnsi" w:hAnsiTheme="minorHAnsi" w:cstheme="minorHAnsi"/>
          <w:sz w:val="22"/>
          <w:lang w:val="en-GB"/>
        </w:rPr>
        <w:t xml:space="preserve"> if the area</w:t>
      </w:r>
      <w:r w:rsidRPr="00437C88" w:rsidR="00E23C7A">
        <w:rPr>
          <w:rFonts w:asciiTheme="minorHAnsi" w:hAnsiTheme="minorHAnsi" w:cstheme="minorHAnsi"/>
          <w:sz w:val="22"/>
          <w:lang w:val="en-GB"/>
        </w:rPr>
        <w:t>,</w:t>
      </w:r>
      <w:r w:rsidRPr="00437C88" w:rsidR="00E00ECC">
        <w:rPr>
          <w:rFonts w:asciiTheme="minorHAnsi" w:hAnsiTheme="minorHAnsi" w:cstheme="minorHAnsi"/>
          <w:sz w:val="22"/>
          <w:lang w:val="en-GB"/>
        </w:rPr>
        <w:t xml:space="preserve"> or part of it</w:t>
      </w:r>
      <w:r w:rsidRPr="00437C88" w:rsidR="00E23C7A">
        <w:rPr>
          <w:rFonts w:asciiTheme="minorHAnsi" w:hAnsiTheme="minorHAnsi" w:cstheme="minorHAnsi"/>
          <w:sz w:val="22"/>
          <w:lang w:val="en-GB"/>
        </w:rPr>
        <w:t>,</w:t>
      </w:r>
      <w:r w:rsidRPr="00437C88" w:rsidR="00E00ECC">
        <w:rPr>
          <w:rFonts w:asciiTheme="minorHAnsi" w:hAnsiTheme="minorHAnsi" w:cstheme="minorHAnsi"/>
          <w:sz w:val="22"/>
          <w:lang w:val="en-GB"/>
        </w:rPr>
        <w:t xml:space="preserve"> is subject to any legal claim, or to any </w:t>
      </w:r>
      <w:r w:rsidRPr="00437C88" w:rsidR="00DD42F9">
        <w:rPr>
          <w:rFonts w:asciiTheme="minorHAnsi" w:hAnsiTheme="minorHAnsi" w:cstheme="minorHAnsi"/>
          <w:sz w:val="22"/>
          <w:lang w:val="en-GB"/>
        </w:rPr>
        <w:t>pending legal case</w:t>
      </w:r>
      <w:r w:rsidRPr="00437C88" w:rsidR="00E00ECC">
        <w:rPr>
          <w:rFonts w:asciiTheme="minorHAnsi" w:hAnsiTheme="minorHAnsi" w:cstheme="minorHAnsi"/>
          <w:sz w:val="22"/>
          <w:lang w:val="en-GB"/>
        </w:rPr>
        <w:t xml:space="preserve"> in th</w:t>
      </w:r>
      <w:r w:rsidRPr="00437C88" w:rsidR="00DD42F9">
        <w:rPr>
          <w:rFonts w:asciiTheme="minorHAnsi" w:hAnsiTheme="minorHAnsi" w:cstheme="minorHAnsi"/>
          <w:sz w:val="22"/>
          <w:lang w:val="en-GB"/>
        </w:rPr>
        <w:t xml:space="preserve">is </w:t>
      </w:r>
      <w:r w:rsidRPr="00437C88" w:rsidR="00E00ECC">
        <w:rPr>
          <w:rFonts w:asciiTheme="minorHAnsi" w:hAnsiTheme="minorHAnsi" w:cstheme="minorHAnsi"/>
          <w:sz w:val="22"/>
          <w:lang w:val="en-GB"/>
        </w:rPr>
        <w:t>connection within the fra</w:t>
      </w:r>
      <w:r w:rsidR="00E964CE">
        <w:rPr>
          <w:rFonts w:asciiTheme="minorHAnsi" w:hAnsiTheme="minorHAnsi" w:cstheme="minorHAnsi"/>
          <w:sz w:val="22"/>
          <w:lang w:val="en-GB"/>
        </w:rPr>
        <w:t xml:space="preserve">mework of an international body: </w:t>
      </w:r>
    </w:p>
    <w:p w:rsidRPr="0038606A" w:rsidR="007A0223" w:rsidP="00875C07" w:rsidRDefault="000C3E55" w14:paraId="3C684C65" w14:textId="76BCABE9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15" w:id="90"/>
      <w:bookmarkStart w:name="_Toc136528573" w:id="91"/>
      <w:r w:rsidRPr="0038606A">
        <w:rPr>
          <w:rFonts w:ascii="Calibri" w:hAnsi="Calibri" w:cs="Calibri"/>
          <w:color w:val="000099"/>
          <w:sz w:val="24"/>
        </w:rPr>
        <w:t xml:space="preserve">Legal </w:t>
      </w:r>
      <w:r w:rsidRPr="0038606A" w:rsidR="00130ED4">
        <w:rPr>
          <w:rFonts w:ascii="Calibri" w:hAnsi="Calibri" w:cs="Calibri"/>
          <w:color w:val="000099"/>
          <w:sz w:val="24"/>
        </w:rPr>
        <w:t>provisions</w:t>
      </w:r>
      <w:r w:rsidRPr="0038606A">
        <w:rPr>
          <w:rFonts w:ascii="Calibri" w:hAnsi="Calibri" w:cs="Calibri"/>
          <w:color w:val="000099"/>
          <w:sz w:val="24"/>
        </w:rPr>
        <w:t xml:space="preserve"> for management</w:t>
      </w:r>
      <w:bookmarkEnd w:id="90"/>
      <w:bookmarkEnd w:id="91"/>
      <w:r w:rsidRPr="0038606A">
        <w:rPr>
          <w:rFonts w:ascii="Calibri" w:hAnsi="Calibri" w:cs="Calibri"/>
          <w:color w:val="000099"/>
          <w:sz w:val="24"/>
        </w:rPr>
        <w:t xml:space="preserve"> </w:t>
      </w:r>
    </w:p>
    <w:p w:rsidRPr="00327F2E" w:rsidR="007A0223" w:rsidP="00067114" w:rsidRDefault="00DC1458" w14:paraId="0C9797CC" w14:textId="1E3F4C37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7A0223" w:rsidP="00875C07" w:rsidRDefault="007A0223" w14:paraId="73950AE9" w14:textId="32967E74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6" w:id="92"/>
      <w:bookmarkStart w:name="_Toc136528574" w:id="93"/>
      <w:r w:rsidRPr="0038606A">
        <w:rPr>
          <w:rFonts w:ascii="Calibri" w:hAnsi="Calibri" w:cs="Calibri"/>
          <w:i w:val="0"/>
          <w:color w:val="000099"/>
        </w:rPr>
        <w:t xml:space="preserve">Zoning </w:t>
      </w:r>
      <w:r w:rsidRPr="0038606A" w:rsidR="00DD42F9">
        <w:rPr>
          <w:rFonts w:ascii="Calibri" w:hAnsi="Calibri" w:cs="Calibri"/>
          <w:i w:val="0"/>
          <w:color w:val="000099"/>
        </w:rPr>
        <w:t>in</w:t>
      </w:r>
      <w:r w:rsidRPr="0038606A">
        <w:rPr>
          <w:rFonts w:ascii="Calibri" w:hAnsi="Calibri" w:cs="Calibri"/>
          <w:i w:val="0"/>
          <w:color w:val="000099"/>
        </w:rPr>
        <w:t xml:space="preserve"> the area</w:t>
      </w:r>
      <w:bookmarkEnd w:id="92"/>
      <w:bookmarkEnd w:id="93"/>
    </w:p>
    <w:p w:rsidRPr="009F48F0" w:rsidR="00E23C7A" w:rsidP="00067114" w:rsidRDefault="004B60A0" w14:paraId="5ED2D9E8" w14:textId="3CE0DEFA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b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riefly </w:t>
      </w:r>
      <w:r w:rsidRPr="00437C88" w:rsidR="00DD42F9">
        <w:rPr>
          <w:rFonts w:asciiTheme="minorHAnsi" w:hAnsiTheme="minorHAnsi" w:cstheme="minorHAnsi"/>
          <w:sz w:val="22"/>
          <w:lang w:val="en-GB"/>
        </w:rPr>
        <w:t>indicate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if the legal text</w:t>
      </w:r>
      <w:r w:rsidRPr="00437C88" w:rsidR="00DD42F9">
        <w:rPr>
          <w:rFonts w:asciiTheme="minorHAnsi" w:hAnsiTheme="minorHAnsi" w:cstheme="minorHAnsi"/>
          <w:sz w:val="22"/>
          <w:lang w:val="en-GB"/>
        </w:rPr>
        <w:t>s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protecting the area provide for different zones to allocate different management objectives </w:t>
      </w:r>
      <w:r w:rsidRPr="00437C88" w:rsidR="00DD42F9">
        <w:rPr>
          <w:rFonts w:asciiTheme="minorHAnsi" w:hAnsiTheme="minorHAnsi" w:cstheme="minorHAnsi"/>
          <w:sz w:val="22"/>
          <w:lang w:val="en-GB"/>
        </w:rPr>
        <w:t>in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the area (</w:t>
      </w:r>
      <w:proofErr w:type="gramStart"/>
      <w:r w:rsidRPr="00437C88" w:rsidR="007A0223">
        <w:rPr>
          <w:rFonts w:asciiTheme="minorHAnsi" w:hAnsiTheme="minorHAnsi" w:cstheme="minorHAnsi"/>
          <w:sz w:val="22"/>
          <w:lang w:val="en-GB"/>
        </w:rPr>
        <w:t>e.g.</w:t>
      </w:r>
      <w:proofErr w:type="gramEnd"/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core and scientific zones, fishing zones, etc.) and</w:t>
      </w:r>
      <w:r w:rsidRPr="00437C88" w:rsidR="00DD42F9">
        <w:rPr>
          <w:rFonts w:asciiTheme="minorHAnsi" w:hAnsiTheme="minorHAnsi" w:cstheme="minorHAnsi"/>
          <w:sz w:val="22"/>
          <w:lang w:val="en-GB"/>
        </w:rPr>
        <w:t xml:space="preserve">, if applicable, indicate 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the surface area of </w:t>
      </w:r>
      <w:r w:rsidRPr="00437C88" w:rsidR="00DD42F9">
        <w:rPr>
          <w:rFonts w:asciiTheme="minorHAnsi" w:hAnsiTheme="minorHAnsi" w:cstheme="minorHAnsi"/>
          <w:sz w:val="22"/>
          <w:lang w:val="en-GB"/>
        </w:rPr>
        <w:t xml:space="preserve">such 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zones. </w:t>
      </w:r>
      <w:r w:rsidRPr="00437C88" w:rsidR="00DD42F9">
        <w:rPr>
          <w:rFonts w:asciiTheme="minorHAnsi" w:hAnsiTheme="minorHAnsi" w:cstheme="minorHAnsi"/>
          <w:sz w:val="22"/>
          <w:lang w:val="en-GB"/>
        </w:rPr>
        <w:t>P</w:t>
      </w:r>
      <w:r w:rsidR="00E964CE">
        <w:rPr>
          <w:rFonts w:asciiTheme="minorHAnsi" w:hAnsiTheme="minorHAnsi" w:cstheme="minorHAnsi"/>
          <w:sz w:val="22"/>
          <w:lang w:val="en-GB"/>
        </w:rPr>
        <w:t>lease p</w:t>
      </w:r>
      <w:r w:rsidRPr="00437C88" w:rsidR="00DD42F9">
        <w:rPr>
          <w:rFonts w:asciiTheme="minorHAnsi" w:hAnsiTheme="minorHAnsi" w:cstheme="minorHAnsi"/>
          <w:sz w:val="22"/>
          <w:lang w:val="en-GB"/>
        </w:rPr>
        <w:t xml:space="preserve">rovide 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a map </w:t>
      </w:r>
      <w:r w:rsidRPr="00437C88" w:rsidR="00DD42F9">
        <w:rPr>
          <w:rFonts w:asciiTheme="minorHAnsi" w:hAnsiTheme="minorHAnsi" w:cstheme="minorHAnsi"/>
          <w:sz w:val="22"/>
          <w:lang w:val="en-GB"/>
        </w:rPr>
        <w:t xml:space="preserve">in </w:t>
      </w:r>
      <w:r w:rsidRPr="00437C88" w:rsidR="007A0223">
        <w:rPr>
          <w:rFonts w:asciiTheme="minorHAnsi" w:hAnsiTheme="minorHAnsi" w:cstheme="minorHAnsi"/>
          <w:sz w:val="22"/>
          <w:lang w:val="en-GB"/>
        </w:rPr>
        <w:t>annex.</w:t>
      </w:r>
    </w:p>
    <w:p w:rsidRPr="0038606A" w:rsidR="007A0223" w:rsidP="00875C07" w:rsidRDefault="007A0223" w14:paraId="34FBE25A" w14:textId="22079BD4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7" w:id="94"/>
      <w:bookmarkStart w:name="_Toc136528575" w:id="95"/>
      <w:r w:rsidRPr="0038606A">
        <w:rPr>
          <w:rFonts w:ascii="Calibri" w:hAnsi="Calibri" w:cs="Calibri"/>
          <w:i w:val="0"/>
          <w:color w:val="000099"/>
        </w:rPr>
        <w:t>Legal competenc</w:t>
      </w:r>
      <w:r w:rsidRPr="0038606A" w:rsidR="00DD42F9">
        <w:rPr>
          <w:rFonts w:ascii="Calibri" w:hAnsi="Calibri" w:cs="Calibri"/>
          <w:i w:val="0"/>
          <w:color w:val="000099"/>
        </w:rPr>
        <w:t>e</w:t>
      </w:r>
      <w:bookmarkEnd w:id="94"/>
      <w:bookmarkEnd w:id="95"/>
    </w:p>
    <w:p w:rsidRPr="009F48F0" w:rsidR="00E23C7A" w:rsidP="00067114" w:rsidRDefault="004B60A0" w14:paraId="1C7B0C95" w14:textId="668525C8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indicate l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egal competence and responsibility </w:t>
      </w:r>
      <w:proofErr w:type="gramStart"/>
      <w:r w:rsidRPr="00437C88" w:rsidR="007A0223">
        <w:rPr>
          <w:rFonts w:asciiTheme="minorHAnsi" w:hAnsiTheme="minorHAnsi" w:cstheme="minorHAnsi"/>
          <w:sz w:val="22"/>
          <w:lang w:val="en-GB"/>
        </w:rPr>
        <w:t>with regard to</w:t>
      </w:r>
      <w:proofErr w:type="gramEnd"/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administrat</w:t>
      </w:r>
      <w:r w:rsidR="00E964CE">
        <w:rPr>
          <w:rFonts w:asciiTheme="minorHAnsi" w:hAnsiTheme="minorHAnsi" w:cstheme="minorHAnsi"/>
          <w:sz w:val="22"/>
          <w:lang w:val="en-GB"/>
        </w:rPr>
        <w:t xml:space="preserve">ion and implementation measures: </w:t>
      </w:r>
    </w:p>
    <w:p w:rsidRPr="0038606A" w:rsidR="007A0223" w:rsidP="00875C07" w:rsidRDefault="007A0223" w14:paraId="33867600" w14:textId="4850C3C2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18" w:id="96"/>
      <w:bookmarkStart w:name="_Toc136528576" w:id="97"/>
      <w:r w:rsidRPr="0038606A">
        <w:rPr>
          <w:rFonts w:ascii="Calibri" w:hAnsi="Calibri" w:cs="Calibri"/>
          <w:i w:val="0"/>
          <w:color w:val="000099"/>
        </w:rPr>
        <w:t>Other legal provisions</w:t>
      </w:r>
      <w:bookmarkEnd w:id="96"/>
      <w:bookmarkEnd w:id="97"/>
    </w:p>
    <w:p w:rsidRPr="009F48F0" w:rsidR="00DD42F9" w:rsidP="00067114" w:rsidRDefault="004B60A0" w14:paraId="0A38FE40" w14:textId="3C1C80A5">
      <w:pPr>
        <w:keepNext/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d</w:t>
      </w:r>
      <w:r w:rsidRPr="00437C88" w:rsidR="007A0223">
        <w:rPr>
          <w:rFonts w:asciiTheme="minorHAnsi" w:hAnsiTheme="minorHAnsi" w:cstheme="minorHAnsi"/>
          <w:sz w:val="22"/>
          <w:lang w:val="en-GB"/>
        </w:rPr>
        <w:t>escribe any other relevant legal provisions, such as those requiring a management plan o</w:t>
      </w:r>
      <w:r w:rsidRPr="00437C88" w:rsidR="00DD42F9">
        <w:rPr>
          <w:rFonts w:asciiTheme="minorHAnsi" w:hAnsiTheme="minorHAnsi" w:cstheme="minorHAnsi"/>
          <w:sz w:val="22"/>
          <w:lang w:val="en-GB"/>
        </w:rPr>
        <w:t>r any other significant measure</w:t>
      </w:r>
      <w:r w:rsidRPr="00437C88" w:rsidR="007A0223">
        <w:rPr>
          <w:rFonts w:asciiTheme="minorHAnsi" w:hAnsiTheme="minorHAnsi" w:cstheme="minorHAnsi"/>
          <w:sz w:val="22"/>
          <w:lang w:val="en-GB"/>
        </w:rPr>
        <w:t xml:space="preserve"> concerning the protect</w:t>
      </w:r>
      <w:r w:rsidR="000C3E55">
        <w:rPr>
          <w:rFonts w:asciiTheme="minorHAnsi" w:hAnsiTheme="minorHAnsi" w:cstheme="minorHAnsi"/>
          <w:sz w:val="22"/>
          <w:lang w:val="en-GB"/>
        </w:rPr>
        <w:t>ion and m</w:t>
      </w:r>
      <w:r w:rsidR="00E964CE">
        <w:rPr>
          <w:rFonts w:asciiTheme="minorHAnsi" w:hAnsiTheme="minorHAnsi" w:cstheme="minorHAnsi"/>
          <w:sz w:val="22"/>
          <w:lang w:val="en-GB"/>
        </w:rPr>
        <w:t xml:space="preserve">anagement of the area: </w:t>
      </w:r>
    </w:p>
    <w:p w:rsidRPr="00875C07" w:rsidR="007A0223" w:rsidP="00875C07" w:rsidRDefault="0033768E" w14:paraId="7C11BA0E" w14:textId="4BC69B32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519" w:id="98"/>
      <w:bookmarkStart w:name="_Toc136528577" w:id="99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Objectives of the fisheries restricted area</w:t>
      </w:r>
      <w:r w:rsidRPr="00875C07" w:rsidR="000C3E55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 and proposed management measures</w:t>
      </w:r>
      <w:bookmarkEnd w:id="98"/>
      <w:bookmarkEnd w:id="99"/>
      <w:r w:rsidRPr="00875C07" w:rsidR="000C3E55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 </w:t>
      </w:r>
    </w:p>
    <w:p w:rsidRPr="00327F2E" w:rsidR="00540216" w:rsidP="00067114" w:rsidRDefault="00DC1458" w14:paraId="791B1BDC" w14:textId="5CD9DD80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540216" w:rsidP="00875C07" w:rsidRDefault="000C3E55" w14:paraId="4DD59F55" w14:textId="64190626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20" w:id="100"/>
      <w:bookmarkStart w:name="_Toc136528578" w:id="101"/>
      <w:r w:rsidRPr="0038606A">
        <w:rPr>
          <w:rFonts w:ascii="Calibri" w:hAnsi="Calibri" w:cs="Calibri"/>
          <w:color w:val="000099"/>
          <w:sz w:val="24"/>
        </w:rPr>
        <w:t xml:space="preserve">Objectives of the </w:t>
      </w:r>
      <w:r w:rsidRPr="0038606A" w:rsidR="0033768E">
        <w:rPr>
          <w:rFonts w:ascii="Calibri" w:hAnsi="Calibri" w:cs="Calibri"/>
          <w:color w:val="000099"/>
          <w:sz w:val="24"/>
        </w:rPr>
        <w:t>fisheries restricted area</w:t>
      </w:r>
      <w:bookmarkEnd w:id="100"/>
      <w:bookmarkEnd w:id="101"/>
    </w:p>
    <w:p w:rsidRPr="009F48F0" w:rsidR="00D960A5" w:rsidP="00067114" w:rsidRDefault="004B60A0" w14:paraId="7E546D9C" w14:textId="45FCEE6D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2068F9">
        <w:rPr>
          <w:rFonts w:asciiTheme="minorHAnsi" w:hAnsiTheme="minorHAnsi" w:cstheme="minorHAnsi"/>
          <w:sz w:val="22"/>
          <w:lang w:val="en-GB"/>
        </w:rPr>
        <w:t xml:space="preserve">ndicate the rationale </w:t>
      </w:r>
      <w:r w:rsidRPr="00437C88" w:rsidR="00540216">
        <w:rPr>
          <w:rFonts w:asciiTheme="minorHAnsi" w:hAnsiTheme="minorHAnsi" w:cstheme="minorHAnsi"/>
          <w:sz w:val="22"/>
          <w:lang w:val="en-GB"/>
        </w:rPr>
        <w:t>that justif</w:t>
      </w:r>
      <w:r w:rsidRPr="00437C88" w:rsidR="002068F9">
        <w:rPr>
          <w:rFonts w:asciiTheme="minorHAnsi" w:hAnsiTheme="minorHAnsi" w:cstheme="minorHAnsi"/>
          <w:sz w:val="22"/>
          <w:lang w:val="en-GB"/>
        </w:rPr>
        <w:t>ies</w:t>
      </w:r>
      <w:r w:rsidRPr="00437C88" w:rsidR="00540216">
        <w:rPr>
          <w:rFonts w:asciiTheme="minorHAnsi" w:hAnsiTheme="minorHAnsi" w:cstheme="minorHAnsi"/>
          <w:sz w:val="22"/>
          <w:lang w:val="en-GB"/>
        </w:rPr>
        <w:t xml:space="preserve"> the designation of </w:t>
      </w:r>
      <w:proofErr w:type="gramStart"/>
      <w:r w:rsidRPr="00437C88" w:rsidR="002068F9">
        <w:rPr>
          <w:rFonts w:asciiTheme="minorHAnsi" w:hAnsiTheme="minorHAnsi" w:cstheme="minorHAnsi"/>
          <w:sz w:val="22"/>
          <w:lang w:val="en-GB"/>
        </w:rPr>
        <w:t>a</w:t>
      </w:r>
      <w:proofErr w:type="gramEnd"/>
      <w:r w:rsidR="00E964CE">
        <w:rPr>
          <w:rFonts w:asciiTheme="minorHAnsi" w:hAnsiTheme="minorHAnsi" w:cstheme="minorHAnsi"/>
          <w:sz w:val="22"/>
          <w:lang w:val="en-GB"/>
        </w:rPr>
        <w:t xml:space="preserve"> FRA: </w:t>
      </w:r>
    </w:p>
    <w:p w:rsidRPr="0038606A" w:rsidR="00D960A5" w:rsidP="00875C07" w:rsidRDefault="000C3E55" w14:paraId="11D06803" w14:textId="405AF40D">
      <w:pPr>
        <w:pStyle w:val="Heading2"/>
        <w:numPr>
          <w:ilvl w:val="1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color w:val="000099"/>
          <w:sz w:val="24"/>
        </w:rPr>
      </w:pPr>
      <w:bookmarkStart w:name="_Toc136528521" w:id="102"/>
      <w:bookmarkStart w:name="_Toc136528579" w:id="103"/>
      <w:r w:rsidRPr="0038606A">
        <w:rPr>
          <w:rFonts w:ascii="Calibri" w:hAnsi="Calibri" w:cs="Calibri"/>
          <w:color w:val="000099"/>
          <w:sz w:val="24"/>
        </w:rPr>
        <w:lastRenderedPageBreak/>
        <w:t xml:space="preserve">Proposed protection measure for the </w:t>
      </w:r>
      <w:r w:rsidRPr="0038606A" w:rsidR="0033768E">
        <w:rPr>
          <w:rFonts w:ascii="Calibri" w:hAnsi="Calibri" w:cs="Calibri"/>
          <w:color w:val="000099"/>
          <w:sz w:val="24"/>
        </w:rPr>
        <w:t>fisheries restricted area</w:t>
      </w:r>
      <w:bookmarkEnd w:id="102"/>
      <w:bookmarkEnd w:id="103"/>
    </w:p>
    <w:p w:rsidRPr="00327F2E" w:rsidR="00D960A5" w:rsidP="00067114" w:rsidRDefault="00DC1458" w14:paraId="04579D57" w14:textId="36360348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</w:t>
      </w:r>
      <w:r w:rsidR="004B60A0">
        <w:rPr>
          <w:lang w:val="fr-FR"/>
        </w:rPr>
        <w:t>s</w:t>
      </w:r>
      <w:r>
        <w:rPr>
          <w:lang w:val="fr-FR"/>
        </w:rPr>
        <w:t>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38606A" w:rsidR="00D960A5" w:rsidP="00875C07" w:rsidRDefault="00D960A5" w14:paraId="2A628010" w14:textId="67DE94EA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22" w:id="104"/>
      <w:bookmarkStart w:name="_Toc136528580" w:id="105"/>
      <w:r w:rsidRPr="0038606A">
        <w:rPr>
          <w:rFonts w:ascii="Calibri" w:hAnsi="Calibri" w:cs="Calibri"/>
          <w:i w:val="0"/>
          <w:color w:val="000099"/>
        </w:rPr>
        <w:t>Management measures</w:t>
      </w:r>
      <w:bookmarkEnd w:id="104"/>
      <w:bookmarkEnd w:id="105"/>
    </w:p>
    <w:p w:rsidRPr="009F48F0" w:rsidR="00D960A5" w:rsidP="00067114" w:rsidRDefault="004B60A0" w14:paraId="6E4639A7" w14:textId="0BE760E3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s</w:t>
      </w:r>
      <w:r w:rsidRPr="00437C88" w:rsidR="00D960A5">
        <w:rPr>
          <w:rFonts w:asciiTheme="minorHAnsi" w:hAnsiTheme="minorHAnsi" w:cstheme="minorHAnsi"/>
          <w:sz w:val="22"/>
          <w:lang w:val="en-GB"/>
        </w:rPr>
        <w:t xml:space="preserve">uggest management measures to be implemented in the </w:t>
      </w:r>
      <w:r w:rsidR="00DC1458">
        <w:rPr>
          <w:rFonts w:asciiTheme="minorHAnsi" w:hAnsiTheme="minorHAnsi" w:cstheme="minorHAnsi"/>
          <w:sz w:val="22"/>
          <w:lang w:val="en-GB"/>
        </w:rPr>
        <w:t>FRA:</w:t>
      </w:r>
    </w:p>
    <w:p w:rsidRPr="0038606A" w:rsidR="00D960A5" w:rsidP="00875C07" w:rsidRDefault="002F7F84" w14:paraId="243BEF1D" w14:textId="1B1DE1E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r w:rsidRPr="0038606A">
        <w:rPr>
          <w:rFonts w:ascii="Calibri" w:hAnsi="Calibri" w:cs="Calibri"/>
          <w:i w:val="0"/>
          <w:color w:val="000099"/>
        </w:rPr>
        <w:t xml:space="preserve"> </w:t>
      </w:r>
      <w:bookmarkStart w:name="_Toc136528523" w:id="106"/>
      <w:bookmarkStart w:name="_Toc136528581" w:id="107"/>
      <w:r w:rsidRPr="0038606A" w:rsidR="00D960A5">
        <w:rPr>
          <w:rFonts w:ascii="Calibri" w:hAnsi="Calibri" w:cs="Calibri"/>
          <w:i w:val="0"/>
          <w:color w:val="000099"/>
        </w:rPr>
        <w:t xml:space="preserve">Monitoring, </w:t>
      </w:r>
      <w:proofErr w:type="gramStart"/>
      <w:r w:rsidRPr="0038606A" w:rsidR="002068F9">
        <w:rPr>
          <w:rFonts w:ascii="Calibri" w:hAnsi="Calibri" w:cs="Calibri"/>
          <w:i w:val="0"/>
          <w:color w:val="000099"/>
        </w:rPr>
        <w:t>control</w:t>
      </w:r>
      <w:proofErr w:type="gramEnd"/>
      <w:r w:rsidRPr="0038606A" w:rsidR="002068F9">
        <w:rPr>
          <w:rFonts w:ascii="Calibri" w:hAnsi="Calibri" w:cs="Calibri"/>
          <w:i w:val="0"/>
          <w:color w:val="000099"/>
        </w:rPr>
        <w:t xml:space="preserve"> and s</w:t>
      </w:r>
      <w:r w:rsidRPr="0038606A" w:rsidR="00D960A5">
        <w:rPr>
          <w:rFonts w:ascii="Calibri" w:hAnsi="Calibri" w:cs="Calibri"/>
          <w:i w:val="0"/>
          <w:color w:val="000099"/>
        </w:rPr>
        <w:t>urveillance measures</w:t>
      </w:r>
      <w:bookmarkEnd w:id="106"/>
      <w:bookmarkEnd w:id="107"/>
    </w:p>
    <w:p w:rsidRPr="009F48F0" w:rsidR="00D960A5" w:rsidP="00067114" w:rsidRDefault="004B60A0" w14:paraId="7413F021" w14:textId="36845736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s</w:t>
      </w:r>
      <w:r w:rsidRPr="00437C88" w:rsidR="00D960A5">
        <w:rPr>
          <w:rFonts w:asciiTheme="minorHAnsi" w:hAnsiTheme="minorHAnsi" w:cstheme="minorHAnsi"/>
          <w:sz w:val="22"/>
          <w:lang w:val="en-GB"/>
        </w:rPr>
        <w:t>uggest measures</w:t>
      </w:r>
      <w:r w:rsidR="00DC1458">
        <w:rPr>
          <w:rFonts w:asciiTheme="minorHAnsi" w:hAnsiTheme="minorHAnsi" w:cstheme="minorHAnsi"/>
          <w:sz w:val="22"/>
          <w:lang w:val="en-GB"/>
        </w:rPr>
        <w:t xml:space="preserve"> to effectively enforce the FRA: </w:t>
      </w:r>
    </w:p>
    <w:p w:rsidRPr="0038606A" w:rsidR="009D66C0" w:rsidP="00875C07" w:rsidRDefault="009D66C0" w14:paraId="16334466" w14:textId="03B177DB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24" w:id="108"/>
      <w:bookmarkStart w:name="_Toc136528582" w:id="109"/>
      <w:r w:rsidRPr="0038606A">
        <w:rPr>
          <w:rFonts w:ascii="Calibri" w:hAnsi="Calibri" w:cs="Calibri"/>
          <w:i w:val="0"/>
          <w:color w:val="000099"/>
        </w:rPr>
        <w:t xml:space="preserve">Socioeconomic impact(s) of the </w:t>
      </w:r>
      <w:r w:rsidRPr="0038606A" w:rsidR="0033768E">
        <w:rPr>
          <w:rFonts w:ascii="Calibri" w:hAnsi="Calibri" w:cs="Calibri"/>
          <w:i w:val="0"/>
          <w:color w:val="000099"/>
        </w:rPr>
        <w:t>fisheries restricted area</w:t>
      </w:r>
      <w:bookmarkEnd w:id="108"/>
      <w:bookmarkEnd w:id="109"/>
    </w:p>
    <w:p w:rsidRPr="009F48F0" w:rsidR="002068F9" w:rsidP="00067114" w:rsidRDefault="004B60A0" w14:paraId="6CDD87EE" w14:textId="79C5891C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i</w:t>
      </w:r>
      <w:r w:rsidRPr="00437C88" w:rsidR="002068F9">
        <w:rPr>
          <w:rFonts w:asciiTheme="minorHAnsi" w:hAnsiTheme="minorHAnsi" w:cstheme="minorHAnsi"/>
          <w:sz w:val="22"/>
          <w:lang w:val="en-GB"/>
        </w:rPr>
        <w:t xml:space="preserve">ndicate the potential </w:t>
      </w:r>
      <w:r w:rsidRPr="00437C88" w:rsidR="002F7F84">
        <w:rPr>
          <w:rFonts w:asciiTheme="minorHAnsi" w:hAnsiTheme="minorHAnsi" w:cstheme="minorHAnsi"/>
          <w:sz w:val="22"/>
          <w:lang w:val="en-GB"/>
        </w:rPr>
        <w:t>socioeconomic impact(s) of the proposed measures</w:t>
      </w:r>
      <w:r w:rsidR="00E964CE">
        <w:rPr>
          <w:rFonts w:asciiTheme="minorHAnsi" w:hAnsiTheme="minorHAnsi" w:cstheme="minorHAnsi"/>
          <w:sz w:val="22"/>
          <w:lang w:val="en-GB"/>
        </w:rPr>
        <w:t xml:space="preserve">: </w:t>
      </w:r>
    </w:p>
    <w:p w:rsidRPr="0038606A" w:rsidR="002068F9" w:rsidP="00875C07" w:rsidRDefault="00D02A2A" w14:paraId="0022080A" w14:textId="77777777">
      <w:pPr>
        <w:pStyle w:val="Heading3"/>
        <w:numPr>
          <w:ilvl w:val="2"/>
          <w:numId w:val="1"/>
        </w:numPr>
        <w:spacing w:before="240" w:after="240" w:line="240" w:lineRule="auto"/>
        <w:ind w:left="0" w:firstLine="0"/>
        <w:rPr>
          <w:rFonts w:ascii="Calibri" w:hAnsi="Calibri" w:cs="Calibri"/>
          <w:i w:val="0"/>
          <w:color w:val="000099"/>
        </w:rPr>
      </w:pPr>
      <w:bookmarkStart w:name="_Toc136528525" w:id="110"/>
      <w:bookmarkStart w:name="_Toc136528583" w:id="111"/>
      <w:r w:rsidRPr="0038606A">
        <w:rPr>
          <w:rFonts w:ascii="Calibri" w:hAnsi="Calibri" w:cs="Calibri"/>
          <w:i w:val="0"/>
          <w:color w:val="000099"/>
        </w:rPr>
        <w:t>E</w:t>
      </w:r>
      <w:r w:rsidRPr="0038606A" w:rsidR="00641422">
        <w:rPr>
          <w:rFonts w:ascii="Calibri" w:hAnsi="Calibri" w:cs="Calibri"/>
          <w:i w:val="0"/>
          <w:color w:val="000099"/>
        </w:rPr>
        <w:t xml:space="preserve">conomic </w:t>
      </w:r>
      <w:r w:rsidRPr="0038606A" w:rsidR="002068F9">
        <w:rPr>
          <w:rFonts w:ascii="Calibri" w:hAnsi="Calibri" w:cs="Calibri"/>
          <w:i w:val="0"/>
          <w:color w:val="000099"/>
        </w:rPr>
        <w:t>assessment</w:t>
      </w:r>
      <w:r w:rsidRPr="0038606A" w:rsidR="00641422">
        <w:rPr>
          <w:rFonts w:ascii="Calibri" w:hAnsi="Calibri" w:cs="Calibri"/>
          <w:i w:val="0"/>
          <w:color w:val="000099"/>
        </w:rPr>
        <w:t xml:space="preserve"> of ecosystems services</w:t>
      </w:r>
      <w:bookmarkEnd w:id="110"/>
      <w:bookmarkEnd w:id="111"/>
    </w:p>
    <w:p w:rsidRPr="009F48F0" w:rsidR="00641422" w:rsidP="00E964CE" w:rsidRDefault="00E964CE" w14:paraId="77C32EE3" w14:textId="02F95E50">
      <w:pPr>
        <w:spacing w:after="120" w:line="24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 xml:space="preserve">Please complete, including </w:t>
      </w:r>
      <w:r w:rsidRPr="00437C88" w:rsidR="00641422">
        <w:rPr>
          <w:rFonts w:asciiTheme="minorHAnsi" w:hAnsiTheme="minorHAnsi" w:cstheme="minorHAnsi"/>
          <w:sz w:val="22"/>
          <w:lang w:val="en-GB"/>
        </w:rPr>
        <w:t>marketable</w:t>
      </w:r>
      <w:r>
        <w:rPr>
          <w:rFonts w:asciiTheme="minorHAnsi" w:hAnsiTheme="minorHAnsi" w:cstheme="minorHAnsi"/>
          <w:sz w:val="22"/>
          <w:lang w:val="en-GB"/>
        </w:rPr>
        <w:t xml:space="preserve"> services and all other types of services: </w:t>
      </w:r>
    </w:p>
    <w:p w:rsidRPr="00875C07" w:rsidR="004E2999" w:rsidP="00875C07" w:rsidRDefault="000C3E55" w14:paraId="4A5DB687" w14:textId="341674D8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526" w:id="112"/>
      <w:bookmarkStart w:name="_Toc136528584" w:id="113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Other relevant information</w:t>
      </w:r>
      <w:bookmarkEnd w:id="112"/>
      <w:bookmarkEnd w:id="113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 xml:space="preserve"> </w:t>
      </w:r>
    </w:p>
    <w:p w:rsidRPr="00327F2E" w:rsidR="002068F9" w:rsidP="00067114" w:rsidRDefault="00DC1458" w14:paraId="2E582588" w14:textId="5D9BB0CC">
      <w:pPr>
        <w:pStyle w:val="NumberedParagraph"/>
        <w:numPr>
          <w:ilvl w:val="0"/>
          <w:numId w:val="0"/>
        </w:numPr>
        <w:rPr>
          <w:lang w:val="fr-FR"/>
        </w:rPr>
      </w:pPr>
      <w:proofErr w:type="spellStart"/>
      <w:r>
        <w:rPr>
          <w:lang w:val="fr-FR"/>
        </w:rPr>
        <w:t>Please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complete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:rsidRPr="00875C07" w:rsidR="004E2999" w:rsidP="00875C07" w:rsidRDefault="000C3E55" w14:paraId="1A87D4F1" w14:textId="32E5508C">
      <w:pPr>
        <w:pStyle w:val="Heading1"/>
        <w:numPr>
          <w:ilvl w:val="0"/>
          <w:numId w:val="1"/>
        </w:numPr>
        <w:spacing w:after="240" w:line="240" w:lineRule="auto"/>
        <w:ind w:left="0" w:firstLine="0"/>
        <w:rPr>
          <w:rFonts w:ascii="Calibri" w:hAnsi="Calibri" w:eastAsia="Times New Roman" w:cs="Calibri"/>
          <w:b/>
          <w:color w:val="001489"/>
          <w:sz w:val="28"/>
          <w:lang w:val="en-GB"/>
        </w:rPr>
      </w:pPr>
      <w:bookmarkStart w:name="_Toc136528527" w:id="114"/>
      <w:bookmarkStart w:name="_Toc136528585" w:id="115"/>
      <w:r w:rsidRPr="00875C07">
        <w:rPr>
          <w:rFonts w:ascii="Calibri" w:hAnsi="Calibri" w:eastAsia="Times New Roman" w:cs="Calibri"/>
          <w:b/>
          <w:color w:val="001489"/>
          <w:sz w:val="28"/>
          <w:lang w:val="en-GB"/>
        </w:rPr>
        <w:t>Relevant contacts</w:t>
      </w:r>
      <w:bookmarkEnd w:id="114"/>
      <w:bookmarkEnd w:id="115"/>
    </w:p>
    <w:p w:rsidRPr="003B5A15" w:rsidR="004E2999" w:rsidP="00E964CE" w:rsidRDefault="004B60A0" w14:paraId="2FB9CE5D" w14:textId="27D00684">
      <w:pPr>
        <w:spacing w:after="120" w:line="240" w:lineRule="auto"/>
        <w:jc w:val="both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Please</w:t>
      </w:r>
      <w:r w:rsidR="00E964CE">
        <w:rPr>
          <w:rFonts w:asciiTheme="minorHAnsi" w:hAnsiTheme="minorHAnsi" w:cstheme="minorHAnsi"/>
          <w:sz w:val="22"/>
          <w:lang w:val="en-GB"/>
        </w:rPr>
        <w:t xml:space="preserve"> list s</w:t>
      </w:r>
      <w:r w:rsidRPr="003B5A15" w:rsidR="004E2999">
        <w:rPr>
          <w:rFonts w:asciiTheme="minorHAnsi" w:hAnsiTheme="minorHAnsi" w:cstheme="minorHAnsi"/>
          <w:sz w:val="22"/>
          <w:lang w:val="en-GB"/>
        </w:rPr>
        <w:t>takeholders (if applicable)</w:t>
      </w:r>
      <w:r w:rsidRPr="003B5A15" w:rsidR="00E23C7A">
        <w:rPr>
          <w:rFonts w:asciiTheme="minorHAnsi" w:hAnsiTheme="minorHAnsi" w:cstheme="minorHAnsi"/>
          <w:sz w:val="22"/>
          <w:lang w:val="en-GB"/>
        </w:rPr>
        <w:t xml:space="preserve">, </w:t>
      </w:r>
      <w:r w:rsidRPr="003B5A15" w:rsidR="004E2999">
        <w:rPr>
          <w:rFonts w:asciiTheme="minorHAnsi" w:hAnsiTheme="minorHAnsi" w:cstheme="minorHAnsi"/>
          <w:sz w:val="22"/>
          <w:lang w:val="en-GB"/>
        </w:rPr>
        <w:t>name(s), position(s</w:t>
      </w:r>
      <w:proofErr w:type="gramStart"/>
      <w:r w:rsidRPr="003B5A15" w:rsidR="004E2999">
        <w:rPr>
          <w:rFonts w:asciiTheme="minorHAnsi" w:hAnsiTheme="minorHAnsi" w:cstheme="minorHAnsi"/>
          <w:sz w:val="22"/>
          <w:lang w:val="en-GB"/>
        </w:rPr>
        <w:t>)</w:t>
      </w:r>
      <w:proofErr w:type="gramEnd"/>
      <w:r w:rsidRPr="003B5A15" w:rsidR="004E2999">
        <w:rPr>
          <w:rFonts w:asciiTheme="minorHAnsi" w:hAnsiTheme="minorHAnsi" w:cstheme="minorHAnsi"/>
          <w:sz w:val="22"/>
          <w:lang w:val="en-GB"/>
        </w:rPr>
        <w:t xml:space="preserve"> and contact </w:t>
      </w:r>
      <w:r w:rsidRPr="003B5A15" w:rsidR="007E0FF7">
        <w:rPr>
          <w:rFonts w:asciiTheme="minorHAnsi" w:hAnsiTheme="minorHAnsi" w:cstheme="minorHAnsi"/>
          <w:sz w:val="22"/>
          <w:lang w:val="en-GB"/>
        </w:rPr>
        <w:t>address(</w:t>
      </w:r>
      <w:r w:rsidRPr="003B5A15" w:rsidR="00E23C7A">
        <w:rPr>
          <w:rFonts w:asciiTheme="minorHAnsi" w:hAnsiTheme="minorHAnsi" w:cstheme="minorHAnsi"/>
          <w:sz w:val="22"/>
          <w:lang w:val="en-GB"/>
        </w:rPr>
        <w:t>e</w:t>
      </w:r>
      <w:r w:rsidRPr="003B5A15" w:rsidR="007E0FF7">
        <w:rPr>
          <w:rFonts w:asciiTheme="minorHAnsi" w:hAnsiTheme="minorHAnsi" w:cstheme="minorHAnsi"/>
          <w:sz w:val="22"/>
          <w:lang w:val="en-GB"/>
        </w:rPr>
        <w:t>s</w:t>
      </w:r>
      <w:r w:rsidRPr="003B5A15" w:rsidR="004E2999">
        <w:rPr>
          <w:rFonts w:asciiTheme="minorHAnsi" w:hAnsiTheme="minorHAnsi" w:cstheme="minorHAnsi"/>
          <w:sz w:val="22"/>
          <w:lang w:val="en-GB"/>
        </w:rPr>
        <w:t xml:space="preserve">) of the person(s) </w:t>
      </w:r>
      <w:r w:rsidRPr="003B5A15" w:rsidR="00E23C7A">
        <w:rPr>
          <w:rFonts w:asciiTheme="minorHAnsi" w:hAnsiTheme="minorHAnsi" w:cstheme="minorHAnsi"/>
          <w:sz w:val="22"/>
          <w:lang w:val="en-GB"/>
        </w:rPr>
        <w:t xml:space="preserve">who </w:t>
      </w:r>
      <w:r w:rsidRPr="003B5A15" w:rsidR="004E2999">
        <w:rPr>
          <w:rFonts w:asciiTheme="minorHAnsi" w:hAnsiTheme="minorHAnsi" w:cstheme="minorHAnsi"/>
          <w:sz w:val="22"/>
          <w:lang w:val="en-GB"/>
        </w:rPr>
        <w:t xml:space="preserve">compiled the </w:t>
      </w:r>
      <w:r w:rsidRPr="003B5A15" w:rsidR="00E23C7A">
        <w:rPr>
          <w:rFonts w:asciiTheme="minorHAnsi" w:hAnsiTheme="minorHAnsi" w:cstheme="minorHAnsi"/>
          <w:sz w:val="22"/>
          <w:lang w:val="en-GB"/>
        </w:rPr>
        <w:t xml:space="preserve">form </w:t>
      </w:r>
      <w:r w:rsidRPr="003B5A15" w:rsidR="004E2999">
        <w:rPr>
          <w:rFonts w:asciiTheme="minorHAnsi" w:hAnsiTheme="minorHAnsi" w:cstheme="minorHAnsi"/>
          <w:sz w:val="22"/>
          <w:lang w:val="en-GB"/>
        </w:rPr>
        <w:t xml:space="preserve">and/or </w:t>
      </w:r>
      <w:r w:rsidR="00E964CE">
        <w:rPr>
          <w:rFonts w:asciiTheme="minorHAnsi" w:hAnsiTheme="minorHAnsi" w:cstheme="minorHAnsi"/>
          <w:sz w:val="22"/>
          <w:lang w:val="en-GB"/>
        </w:rPr>
        <w:t xml:space="preserve">can provide further information: </w:t>
      </w:r>
    </w:p>
    <w:sectPr w:rsidRPr="003B5A15" w:rsidR="004E2999" w:rsidSect="0010652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7D13" w:rsidP="00755A69" w:rsidRDefault="00F17D13" w14:paraId="7AD4A7D6" w14:textId="77777777">
      <w:pPr>
        <w:spacing w:after="288"/>
      </w:pPr>
      <w:r>
        <w:separator/>
      </w:r>
    </w:p>
  </w:endnote>
  <w:endnote w:type="continuationSeparator" w:id="0">
    <w:p w:rsidR="00F17D13" w:rsidP="00755A69" w:rsidRDefault="00F17D13" w14:paraId="31D47EA2" w14:textId="77777777">
      <w:pPr>
        <w:spacing w:after="288"/>
      </w:pPr>
      <w:r>
        <w:continuationSeparator/>
      </w:r>
    </w:p>
  </w:endnote>
  <w:endnote w:type="continuationNotice" w:id="1">
    <w:p w:rsidR="00F17D13" w:rsidRDefault="00F17D13" w14:paraId="78D738C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74862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:rsidRPr="00474790" w:rsidR="00F17D13" w:rsidP="007F39DC" w:rsidRDefault="00F17D13" w14:paraId="5658F0EC" w14:textId="50577B89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7479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74790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7479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8606A">
          <w:rPr>
            <w:rFonts w:asciiTheme="minorHAnsi" w:hAnsiTheme="minorHAnsi" w:cstheme="minorHAnsi"/>
            <w:noProof/>
            <w:sz w:val="22"/>
            <w:szCs w:val="22"/>
          </w:rPr>
          <w:t>10</w:t>
        </w:r>
        <w:r w:rsidRPr="00474790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930122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:rsidRPr="00474790" w:rsidR="00F17D13" w:rsidRDefault="00F17D13" w14:paraId="1B62D9EE" w14:textId="5B35DC0D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7479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74790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7479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8606A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474790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:rsidR="00F17D13" w:rsidRDefault="00F17D13" w14:paraId="5F971E7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7D13" w:rsidP="00755A69" w:rsidRDefault="00F17D13" w14:paraId="0F35596C" w14:textId="77777777">
      <w:pPr>
        <w:spacing w:after="288"/>
      </w:pPr>
      <w:r>
        <w:separator/>
      </w:r>
    </w:p>
  </w:footnote>
  <w:footnote w:type="continuationSeparator" w:id="0">
    <w:p w:rsidR="00F17D13" w:rsidP="00755A69" w:rsidRDefault="00F17D13" w14:paraId="78823605" w14:textId="77777777">
      <w:pPr>
        <w:spacing w:after="288"/>
      </w:pPr>
      <w:r>
        <w:continuationSeparator/>
      </w:r>
    </w:p>
  </w:footnote>
  <w:footnote w:type="continuationNotice" w:id="1">
    <w:p w:rsidR="00F17D13" w:rsidRDefault="00F17D13" w14:paraId="01C6AD17" w14:textId="77777777">
      <w:pPr>
        <w:spacing w:after="0" w:line="240" w:lineRule="auto"/>
      </w:pPr>
    </w:p>
  </w:footnote>
  <w:footnote w:id="2">
    <w:p w:rsidRPr="00DC1458" w:rsidR="00F17D13" w:rsidP="00B40E94" w:rsidRDefault="00F17D13" w14:paraId="777E41E1" w14:textId="77777777">
      <w:pPr>
        <w:pStyle w:val="FootnoteText"/>
        <w:spacing w:after="288"/>
        <w:rPr>
          <w:rFonts w:asciiTheme="minorHAnsi" w:hAnsiTheme="minorHAnsi" w:cstheme="minorHAnsi"/>
        </w:rPr>
      </w:pPr>
      <w:r w:rsidRPr="00DC1458">
        <w:rPr>
          <w:rStyle w:val="FootnoteReference"/>
          <w:rFonts w:asciiTheme="minorHAnsi" w:hAnsiTheme="minorHAnsi" w:cstheme="minorHAnsi"/>
        </w:rPr>
        <w:footnoteRef/>
      </w:r>
      <w:r w:rsidRPr="00DC1458">
        <w:rPr>
          <w:rFonts w:asciiTheme="minorHAnsi" w:hAnsiTheme="minorHAnsi" w:cstheme="minorHAnsi"/>
        </w:rPr>
        <w:t xml:space="preserve"> </w:t>
      </w:r>
      <w:r w:rsidRPr="00DC1458">
        <w:rPr>
          <w:rFonts w:asciiTheme="minorHAnsi" w:hAnsiTheme="minorHAnsi" w:cstheme="minorHAnsi"/>
          <w:sz w:val="18"/>
        </w:rPr>
        <w:t>Expected development and trends mean the development which is most likely to occur in the absence of any deliberate intervention to protect and manage the site.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F85668" w:rsidR="00F17D13" w:rsidP="00DC1458" w:rsidRDefault="00F17D13" w14:paraId="6C4FFAF1" w14:textId="0982DBCD">
    <w:pPr>
      <w:spacing w:after="288"/>
      <w:jc w:val="right"/>
      <w:rPr>
        <w:rFonts w:asciiTheme="minorHAnsi" w:hAnsiTheme="minorHAnsi" w:cstheme="minorHAnsi"/>
      </w:rPr>
    </w:pPr>
    <w:r w:rsidRPr="00F85668">
      <w:rPr>
        <w:rFonts w:asciiTheme="minorHAnsi" w:hAnsiTheme="minorHAnsi" w:cstheme="minorHAnsi"/>
        <w:sz w:val="18"/>
      </w:rPr>
      <w:t xml:space="preserve">Proposal for a </w:t>
    </w:r>
    <w:r>
      <w:rPr>
        <w:rFonts w:asciiTheme="minorHAnsi" w:hAnsiTheme="minorHAnsi" w:cstheme="minorHAnsi"/>
        <w:sz w:val="18"/>
      </w:rPr>
      <w:t>GFCM</w:t>
    </w:r>
    <w:r w:rsidRPr="00F85668">
      <w:rPr>
        <w:rFonts w:asciiTheme="minorHAnsi" w:hAnsiTheme="minorHAnsi" w:cstheme="minorHAnsi"/>
        <w:sz w:val="18"/>
      </w:rPr>
      <w:t xml:space="preserve"> fisheries restricted area </w:t>
    </w:r>
    <w:r>
      <w:rPr>
        <w:rFonts w:asciiTheme="minorHAnsi" w:hAnsiTheme="minorHAnsi" w:cstheme="minorHAnsi"/>
        <w:sz w:val="18"/>
      </w:rPr>
      <w:t>in the Mediterranean and the Black S</w:t>
    </w:r>
    <w:r w:rsidRPr="00F85668">
      <w:rPr>
        <w:rFonts w:asciiTheme="minorHAnsi" w:hAnsiTheme="minorHAnsi" w:cstheme="minorHAnsi"/>
        <w:sz w:val="18"/>
      </w:rPr>
      <w:t>ea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96235C" w:rsidR="00F17D13" w:rsidP="0096235C" w:rsidRDefault="00F17D13" w14:paraId="0E9C473B" w14:textId="053D0F05">
    <w:pPr>
      <w:pStyle w:val="Header"/>
    </w:pPr>
    <w:r w:rsidRPr="00A105D6">
      <w:rPr>
        <w:noProof/>
        <w:lang w:val="en-GB" w:eastAsia="en-GB"/>
      </w:rPr>
      <w:drawing>
        <wp:inline distT="0" distB="0" distL="0" distR="0" wp14:anchorId="6176240C" wp14:editId="2C2AE918">
          <wp:extent cx="5657850" cy="11715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A64"/>
    <w:multiLevelType w:val="multilevel"/>
    <w:tmpl w:val="B784B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" w15:restartNumberingAfterBreak="0">
    <w:nsid w:val="0259336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666CFA"/>
    <w:multiLevelType w:val="hybridMultilevel"/>
    <w:tmpl w:val="297034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17722F"/>
    <w:multiLevelType w:val="hybridMultilevel"/>
    <w:tmpl w:val="A7F27BFE"/>
    <w:lvl w:ilvl="0" w:tplc="1BC2288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06203C6F"/>
    <w:multiLevelType w:val="multilevel"/>
    <w:tmpl w:val="B784B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5" w15:restartNumberingAfterBreak="0">
    <w:nsid w:val="08473DCC"/>
    <w:multiLevelType w:val="multilevel"/>
    <w:tmpl w:val="28022F06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21560F"/>
    <w:multiLevelType w:val="multilevel"/>
    <w:tmpl w:val="621AF4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2782A25"/>
    <w:multiLevelType w:val="hybridMultilevel"/>
    <w:tmpl w:val="A7F27BFE"/>
    <w:lvl w:ilvl="0" w:tplc="1BC2288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3292545"/>
    <w:multiLevelType w:val="multilevel"/>
    <w:tmpl w:val="28022F06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9106EF"/>
    <w:multiLevelType w:val="multilevel"/>
    <w:tmpl w:val="28022F06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D337A8"/>
    <w:multiLevelType w:val="multilevel"/>
    <w:tmpl w:val="CECE4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1" w15:restartNumberingAfterBreak="0">
    <w:nsid w:val="273B2AAE"/>
    <w:multiLevelType w:val="hybridMultilevel"/>
    <w:tmpl w:val="22F6A3A2"/>
    <w:lvl w:ilvl="0" w:tplc="239A24F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42C2D"/>
    <w:multiLevelType w:val="hybridMultilevel"/>
    <w:tmpl w:val="98661580"/>
    <w:lvl w:ilvl="0" w:tplc="83003A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MS Mincho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74004F"/>
    <w:multiLevelType w:val="hybridMultilevel"/>
    <w:tmpl w:val="17FEDAF2"/>
    <w:lvl w:ilvl="0" w:tplc="7548D816">
      <w:start w:val="1"/>
      <w:numFmt w:val="decimal"/>
      <w:pStyle w:val="Style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33972"/>
    <w:multiLevelType w:val="multilevel"/>
    <w:tmpl w:val="B784B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5" w15:restartNumberingAfterBreak="0">
    <w:nsid w:val="3844583C"/>
    <w:multiLevelType w:val="multilevel"/>
    <w:tmpl w:val="B784B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6" w15:restartNumberingAfterBreak="0">
    <w:nsid w:val="481C145E"/>
    <w:multiLevelType w:val="multilevel"/>
    <w:tmpl w:val="28022F06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51067B"/>
    <w:multiLevelType w:val="hybridMultilevel"/>
    <w:tmpl w:val="4AB2EFE0"/>
    <w:lvl w:ilvl="0" w:tplc="A0EAB38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88148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2E722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934041"/>
    <w:multiLevelType w:val="multilevel"/>
    <w:tmpl w:val="6602E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97066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C5533B"/>
    <w:multiLevelType w:val="hybridMultilevel"/>
    <w:tmpl w:val="A7F27BFE"/>
    <w:lvl w:ilvl="0" w:tplc="1BC2288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5FE050BE"/>
    <w:multiLevelType w:val="hybridMultilevel"/>
    <w:tmpl w:val="B7664E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002709C"/>
    <w:multiLevelType w:val="hybridMultilevel"/>
    <w:tmpl w:val="405C8012"/>
    <w:lvl w:ilvl="0" w:tplc="9B5488E0">
      <w:start w:val="1"/>
      <w:numFmt w:val="decimal"/>
      <w:pStyle w:val="Numbered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9454A"/>
    <w:multiLevelType w:val="multilevel"/>
    <w:tmpl w:val="B784B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26" w15:restartNumberingAfterBreak="0">
    <w:nsid w:val="659843F6"/>
    <w:multiLevelType w:val="hybridMultilevel"/>
    <w:tmpl w:val="A7F27BFE"/>
    <w:lvl w:ilvl="0" w:tplc="1BC2288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 w15:restartNumberingAfterBreak="0">
    <w:nsid w:val="66F06101"/>
    <w:multiLevelType w:val="multilevel"/>
    <w:tmpl w:val="90CEB2BA"/>
    <w:lvl w:ilvl="0">
      <w:start w:val="1"/>
      <w:numFmt w:val="decimal"/>
      <w:lvlText w:val="%1."/>
      <w:lvlJc w:val="left"/>
      <w:pPr>
        <w:ind w:left="360" w:firstLine="360"/>
      </w:pPr>
      <w:rPr>
        <w:rFonts w:hint="default"/>
        <w:b/>
        <w:color w:val="001489"/>
        <w:sz w:val="28"/>
        <w:szCs w:val="28"/>
      </w:rPr>
    </w:lvl>
    <w:lvl w:ilvl="1">
      <w:start w:val="1"/>
      <w:numFmt w:val="decimal"/>
      <w:lvlText w:val="%1.%2."/>
      <w:lvlJc w:val="left"/>
      <w:pPr>
        <w:ind w:left="1710" w:firstLine="360"/>
      </w:pPr>
      <w:rPr>
        <w:rFonts w:hint="default"/>
        <w:b/>
        <w:color w:val="000099"/>
        <w:sz w:val="24"/>
        <w:szCs w:val="24"/>
      </w:rPr>
    </w:lvl>
    <w:lvl w:ilvl="2">
      <w:start w:val="1"/>
      <w:numFmt w:val="decimal"/>
      <w:lvlText w:val="%1.%2.%3."/>
      <w:lvlJc w:val="left"/>
      <w:pPr>
        <w:ind w:left="360" w:firstLine="360"/>
      </w:pPr>
      <w:rPr>
        <w:rFonts w:hint="default"/>
        <w:b w:val="0"/>
        <w:color w:val="000099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0228F7"/>
    <w:multiLevelType w:val="multilevel"/>
    <w:tmpl w:val="621AF4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3617C9"/>
    <w:multiLevelType w:val="multilevel"/>
    <w:tmpl w:val="28022F06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993979">
    <w:abstractNumId w:val="27"/>
  </w:num>
  <w:num w:numId="2" w16cid:durableId="1811088766">
    <w:abstractNumId w:val="19"/>
  </w:num>
  <w:num w:numId="3" w16cid:durableId="1121073611">
    <w:abstractNumId w:val="1"/>
  </w:num>
  <w:num w:numId="4" w16cid:durableId="1885628690">
    <w:abstractNumId w:val="21"/>
  </w:num>
  <w:num w:numId="5" w16cid:durableId="69541328">
    <w:abstractNumId w:val="18"/>
  </w:num>
  <w:num w:numId="6" w16cid:durableId="1896308122">
    <w:abstractNumId w:val="10"/>
  </w:num>
  <w:num w:numId="7" w16cid:durableId="628629171">
    <w:abstractNumId w:val="20"/>
  </w:num>
  <w:num w:numId="8" w16cid:durableId="334653681">
    <w:abstractNumId w:val="25"/>
  </w:num>
  <w:num w:numId="9" w16cid:durableId="1296175451">
    <w:abstractNumId w:val="15"/>
  </w:num>
  <w:num w:numId="10" w16cid:durableId="1458255340">
    <w:abstractNumId w:val="4"/>
  </w:num>
  <w:num w:numId="11" w16cid:durableId="870730481">
    <w:abstractNumId w:val="0"/>
  </w:num>
  <w:num w:numId="12" w16cid:durableId="1897819545">
    <w:abstractNumId w:val="17"/>
  </w:num>
  <w:num w:numId="13" w16cid:durableId="1754279723">
    <w:abstractNumId w:val="7"/>
  </w:num>
  <w:num w:numId="14" w16cid:durableId="1774789655">
    <w:abstractNumId w:val="23"/>
  </w:num>
  <w:num w:numId="15" w16cid:durableId="1830321550">
    <w:abstractNumId w:val="12"/>
  </w:num>
  <w:num w:numId="16" w16cid:durableId="864559279">
    <w:abstractNumId w:val="14"/>
  </w:num>
  <w:num w:numId="17" w16cid:durableId="1874952104">
    <w:abstractNumId w:val="3"/>
  </w:num>
  <w:num w:numId="18" w16cid:durableId="2001886982">
    <w:abstractNumId w:val="28"/>
  </w:num>
  <w:num w:numId="19" w16cid:durableId="135219322">
    <w:abstractNumId w:val="6"/>
  </w:num>
  <w:num w:numId="20" w16cid:durableId="2102754626">
    <w:abstractNumId w:val="2"/>
  </w:num>
  <w:num w:numId="21" w16cid:durableId="546335012">
    <w:abstractNumId w:val="29"/>
  </w:num>
  <w:num w:numId="22" w16cid:durableId="1673602116">
    <w:abstractNumId w:val="9"/>
  </w:num>
  <w:num w:numId="23" w16cid:durableId="1200557030">
    <w:abstractNumId w:val="5"/>
  </w:num>
  <w:num w:numId="24" w16cid:durableId="1738236453">
    <w:abstractNumId w:val="8"/>
  </w:num>
  <w:num w:numId="25" w16cid:durableId="2007635804">
    <w:abstractNumId w:val="16"/>
  </w:num>
  <w:num w:numId="26" w16cid:durableId="711343224">
    <w:abstractNumId w:val="22"/>
  </w:num>
  <w:num w:numId="27" w16cid:durableId="727000456">
    <w:abstractNumId w:val="26"/>
  </w:num>
  <w:num w:numId="28" w16cid:durableId="2081633124">
    <w:abstractNumId w:val="13"/>
  </w:num>
  <w:num w:numId="29" w16cid:durableId="1480069896">
    <w:abstractNumId w:val="11"/>
  </w:num>
  <w:num w:numId="30" w16cid:durableId="1263075657">
    <w:abstractNumId w:val="2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fr-FR" w:vendorID="64" w:dllVersion="6" w:nlCheck="1" w:checkStyle="0" w:appName="MSWord"/>
  <w:activeWritingStyle w:lang="en-GB" w:vendorID="64" w:dllVersion="6" w:nlCheck="1" w:checkStyle="1" w:appName="MSWord"/>
  <w:activeWritingStyle w:lang="en-US" w:vendorID="64" w:dllVersion="6" w:nlCheck="1" w:checkStyle="1" w:appName="MSWord"/>
  <w:activeWritingStyle w:lang="en-GB" w:vendorID="64" w:dllVersion="0" w:nlCheck="1" w:checkStyle="0" w:appName="MSWord"/>
  <w:activeWritingStyle w:lang="fr-FR" w:vendorID="64" w:dllVersion="0" w:nlCheck="1" w:checkStyle="0" w:appName="MSWord"/>
  <w:activeWritingStyle w:lang="en-US" w:vendorID="64" w:dllVersion="0" w:nlCheck="1" w:checkStyle="0" w:appName="MSWord"/>
  <w:proofState w:spelling="clean" w:grammar="clean"/>
  <w:defaultTabStop w:val="706"/>
  <w:hyphenationZone w:val="283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69"/>
    <w:rsid w:val="00015C64"/>
    <w:rsid w:val="000465BE"/>
    <w:rsid w:val="00055CE4"/>
    <w:rsid w:val="00067114"/>
    <w:rsid w:val="000808D5"/>
    <w:rsid w:val="000B201A"/>
    <w:rsid w:val="000C3E55"/>
    <w:rsid w:val="000F04EC"/>
    <w:rsid w:val="00106526"/>
    <w:rsid w:val="00130ED4"/>
    <w:rsid w:val="00156327"/>
    <w:rsid w:val="001734FA"/>
    <w:rsid w:val="0019379F"/>
    <w:rsid w:val="001B54EA"/>
    <w:rsid w:val="001C6417"/>
    <w:rsid w:val="001F3423"/>
    <w:rsid w:val="00203D83"/>
    <w:rsid w:val="002068F9"/>
    <w:rsid w:val="00275C9F"/>
    <w:rsid w:val="002B6E4D"/>
    <w:rsid w:val="002C4EF7"/>
    <w:rsid w:val="002D0438"/>
    <w:rsid w:val="002D238C"/>
    <w:rsid w:val="002E2EFF"/>
    <w:rsid w:val="002E511C"/>
    <w:rsid w:val="002F7F84"/>
    <w:rsid w:val="00327F2E"/>
    <w:rsid w:val="0033768E"/>
    <w:rsid w:val="0038254D"/>
    <w:rsid w:val="0038606A"/>
    <w:rsid w:val="003938E1"/>
    <w:rsid w:val="003B15BD"/>
    <w:rsid w:val="003B5A15"/>
    <w:rsid w:val="003D5A5D"/>
    <w:rsid w:val="003F731B"/>
    <w:rsid w:val="00410968"/>
    <w:rsid w:val="0041608D"/>
    <w:rsid w:val="00437491"/>
    <w:rsid w:val="00437C88"/>
    <w:rsid w:val="00454412"/>
    <w:rsid w:val="00464949"/>
    <w:rsid w:val="00474790"/>
    <w:rsid w:val="004845F4"/>
    <w:rsid w:val="004B09DE"/>
    <w:rsid w:val="004B60A0"/>
    <w:rsid w:val="004E2999"/>
    <w:rsid w:val="00540216"/>
    <w:rsid w:val="00542F46"/>
    <w:rsid w:val="00552CD6"/>
    <w:rsid w:val="00573002"/>
    <w:rsid w:val="005865C0"/>
    <w:rsid w:val="005A2746"/>
    <w:rsid w:val="005B5319"/>
    <w:rsid w:val="005B6E00"/>
    <w:rsid w:val="005E228A"/>
    <w:rsid w:val="005F1046"/>
    <w:rsid w:val="00617486"/>
    <w:rsid w:val="00635FE3"/>
    <w:rsid w:val="00641422"/>
    <w:rsid w:val="0065040A"/>
    <w:rsid w:val="006720CA"/>
    <w:rsid w:val="006A7F16"/>
    <w:rsid w:val="006B27DA"/>
    <w:rsid w:val="006D380E"/>
    <w:rsid w:val="006D4F45"/>
    <w:rsid w:val="006E58FD"/>
    <w:rsid w:val="00716A63"/>
    <w:rsid w:val="00747C31"/>
    <w:rsid w:val="00755A69"/>
    <w:rsid w:val="00761C60"/>
    <w:rsid w:val="0076554A"/>
    <w:rsid w:val="007A0223"/>
    <w:rsid w:val="007A7E94"/>
    <w:rsid w:val="007B3115"/>
    <w:rsid w:val="007E0FF7"/>
    <w:rsid w:val="007E1EAB"/>
    <w:rsid w:val="007F39DC"/>
    <w:rsid w:val="008020B5"/>
    <w:rsid w:val="008318F3"/>
    <w:rsid w:val="00875C07"/>
    <w:rsid w:val="00887ACA"/>
    <w:rsid w:val="0089603A"/>
    <w:rsid w:val="008A049F"/>
    <w:rsid w:val="008C6009"/>
    <w:rsid w:val="008C6581"/>
    <w:rsid w:val="008F4511"/>
    <w:rsid w:val="00911245"/>
    <w:rsid w:val="009142A5"/>
    <w:rsid w:val="00915DB6"/>
    <w:rsid w:val="00951CD3"/>
    <w:rsid w:val="0096235C"/>
    <w:rsid w:val="0098235C"/>
    <w:rsid w:val="009A5FDB"/>
    <w:rsid w:val="009B67FA"/>
    <w:rsid w:val="009C3445"/>
    <w:rsid w:val="009C4D28"/>
    <w:rsid w:val="009C5B33"/>
    <w:rsid w:val="009D0138"/>
    <w:rsid w:val="009D66C0"/>
    <w:rsid w:val="009F48F0"/>
    <w:rsid w:val="00A34C56"/>
    <w:rsid w:val="00AA136B"/>
    <w:rsid w:val="00AE1308"/>
    <w:rsid w:val="00AE6CC3"/>
    <w:rsid w:val="00AF69F9"/>
    <w:rsid w:val="00B40E94"/>
    <w:rsid w:val="00B51210"/>
    <w:rsid w:val="00B53B92"/>
    <w:rsid w:val="00B93D8C"/>
    <w:rsid w:val="00BC1D47"/>
    <w:rsid w:val="00BC22A3"/>
    <w:rsid w:val="00BE48FF"/>
    <w:rsid w:val="00C10B90"/>
    <w:rsid w:val="00C235C6"/>
    <w:rsid w:val="00C2479F"/>
    <w:rsid w:val="00C41B12"/>
    <w:rsid w:val="00C44E99"/>
    <w:rsid w:val="00C451F9"/>
    <w:rsid w:val="00C54BCB"/>
    <w:rsid w:val="00C55D46"/>
    <w:rsid w:val="00C61144"/>
    <w:rsid w:val="00C66526"/>
    <w:rsid w:val="00C82347"/>
    <w:rsid w:val="00C879D1"/>
    <w:rsid w:val="00CA2E64"/>
    <w:rsid w:val="00CC018F"/>
    <w:rsid w:val="00CC0F5A"/>
    <w:rsid w:val="00CF71EC"/>
    <w:rsid w:val="00CF7E12"/>
    <w:rsid w:val="00D02A2A"/>
    <w:rsid w:val="00D147BB"/>
    <w:rsid w:val="00D3613C"/>
    <w:rsid w:val="00D373CE"/>
    <w:rsid w:val="00D3772B"/>
    <w:rsid w:val="00D81760"/>
    <w:rsid w:val="00D960A5"/>
    <w:rsid w:val="00DB1478"/>
    <w:rsid w:val="00DC1458"/>
    <w:rsid w:val="00DC6707"/>
    <w:rsid w:val="00DD42F9"/>
    <w:rsid w:val="00E00ECC"/>
    <w:rsid w:val="00E06546"/>
    <w:rsid w:val="00E23C7A"/>
    <w:rsid w:val="00E320B9"/>
    <w:rsid w:val="00E3683F"/>
    <w:rsid w:val="00E669FF"/>
    <w:rsid w:val="00E964CE"/>
    <w:rsid w:val="00EA3CB0"/>
    <w:rsid w:val="00EA6583"/>
    <w:rsid w:val="00EC5FA7"/>
    <w:rsid w:val="00ED67C8"/>
    <w:rsid w:val="00EF7E26"/>
    <w:rsid w:val="00F0581C"/>
    <w:rsid w:val="00F17D13"/>
    <w:rsid w:val="00F214F1"/>
    <w:rsid w:val="00F85668"/>
    <w:rsid w:val="00F90DBE"/>
    <w:rsid w:val="00FA1125"/>
    <w:rsid w:val="00FB5738"/>
    <w:rsid w:val="00FC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587F99C"/>
  <w15:chartTrackingRefBased/>
  <w15:docId w15:val="{34F7E866-EFB1-485B-82AB-29720A8285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5A69"/>
    <w:rPr>
      <w:rFonts w:ascii="Cambria" w:hAnsi="Cambria" w:eastAsia="MS Mincho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E12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47"/>
    <w:pPr>
      <w:keepNext/>
      <w:keepLines/>
      <w:spacing w:before="120" w:after="120" w:line="250" w:lineRule="auto"/>
      <w:outlineLvl w:val="1"/>
    </w:pPr>
    <w:rPr>
      <w:rFonts w:ascii="Calibri Light" w:hAnsi="Calibri Light" w:eastAsia="Times New Roman"/>
      <w:b/>
      <w:color w:val="000000"/>
      <w:sz w:val="2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1D47"/>
    <w:pPr>
      <w:keepNext/>
      <w:keepLines/>
      <w:spacing w:before="120" w:after="120" w:line="250" w:lineRule="auto"/>
      <w:outlineLvl w:val="2"/>
    </w:pPr>
    <w:rPr>
      <w:rFonts w:ascii="Calibri Light" w:hAnsi="Calibri Light" w:eastAsia="Times New Roman"/>
      <w:i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A69"/>
    <w:pPr>
      <w:tabs>
        <w:tab w:val="center" w:pos="4986"/>
        <w:tab w:val="right" w:pos="99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55A69"/>
    <w:rPr>
      <w:rFonts w:ascii="Cambria" w:hAnsi="Cambria" w:eastAsia="MS Mincho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5A69"/>
    <w:pPr>
      <w:tabs>
        <w:tab w:val="center" w:pos="4986"/>
        <w:tab w:val="right" w:pos="99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55A69"/>
    <w:rPr>
      <w:rFonts w:ascii="Cambria" w:hAnsi="Cambria" w:eastAsia="MS Mincho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5A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A69"/>
    <w:rPr>
      <w:color w:val="0563C1" w:themeColor="hyperlink"/>
      <w:u w:val="single"/>
    </w:rPr>
  </w:style>
  <w:style w:type="character" w:styleId="Mention1" w:customStyle="1">
    <w:name w:val="Mention1"/>
    <w:basedOn w:val="DefaultParagraphFont"/>
    <w:uiPriority w:val="99"/>
    <w:semiHidden/>
    <w:unhideWhenUsed/>
    <w:rsid w:val="00755A69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7A7E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5">
    <w:name w:val="Grid Table 4 Accent 5"/>
    <w:basedOn w:val="TableNormal"/>
    <w:uiPriority w:val="49"/>
    <w:rsid w:val="007A7E94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BE48FF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E48FF"/>
    <w:rPr>
      <w:rFonts w:ascii="Cambria" w:hAnsi="Cambria" w:eastAsia="MS Mincho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E48FF"/>
    <w:rPr>
      <w:vertAlign w:val="superscript"/>
    </w:rPr>
  </w:style>
  <w:style w:type="character" w:styleId="Heading1Char" w:customStyle="1">
    <w:name w:val="Heading 1 Char"/>
    <w:basedOn w:val="DefaultParagraphFont"/>
    <w:link w:val="Heading1"/>
    <w:uiPriority w:val="9"/>
    <w:rsid w:val="00CF7E12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F7E1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B5A15"/>
    <w:pPr>
      <w:tabs>
        <w:tab w:val="left" w:pos="567"/>
        <w:tab w:val="right" w:leader="dot" w:pos="9628"/>
      </w:tabs>
      <w:spacing w:after="120" w:line="240" w:lineRule="auto"/>
    </w:pPr>
    <w:rPr>
      <w:rFonts w:asciiTheme="minorHAnsi" w:hAnsiTheme="minorHAnsi" w:cstheme="minorHAnsi"/>
      <w:b/>
      <w:noProof/>
      <w:color w:val="001489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015C64"/>
    <w:pPr>
      <w:tabs>
        <w:tab w:val="left" w:pos="1320"/>
        <w:tab w:val="right" w:leader="dot" w:pos="9628"/>
      </w:tabs>
      <w:spacing w:after="120" w:line="240" w:lineRule="auto"/>
      <w:jc w:val="both"/>
    </w:pPr>
    <w:rPr>
      <w:rFonts w:asciiTheme="minorHAnsi" w:hAnsiTheme="minorHAnsi" w:cstheme="minorHAnsi"/>
      <w:b/>
      <w:noProof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542F46"/>
    <w:pPr>
      <w:tabs>
        <w:tab w:val="left" w:pos="880"/>
        <w:tab w:val="right" w:leader="dot" w:pos="9628"/>
      </w:tabs>
      <w:spacing w:after="120" w:line="240" w:lineRule="auto"/>
      <w:jc w:val="both"/>
    </w:pPr>
    <w:rPr>
      <w:rFonts w:asciiTheme="minorHAnsi" w:hAnsiTheme="minorHAnsi" w:cstheme="minorHAnsi"/>
      <w:noProof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8F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068F9"/>
    <w:rPr>
      <w:rFonts w:ascii="Segoe UI" w:hAnsi="Segoe UI" w:eastAsia="MS Mincho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7F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B67FA"/>
    <w:rPr>
      <w:rFonts w:ascii="Cambria" w:hAnsi="Cambria" w:eastAsia="MS Mincho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7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B67FA"/>
    <w:rPr>
      <w:rFonts w:ascii="Cambria" w:hAnsi="Cambria" w:eastAsia="MS Mincho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845F4"/>
    <w:pPr>
      <w:spacing w:after="0" w:line="240" w:lineRule="auto"/>
    </w:pPr>
    <w:rPr>
      <w:rFonts w:ascii="Cambria" w:hAnsi="Cambria" w:eastAsia="MS Mincho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37C88"/>
    <w:rPr>
      <w:color w:val="954F72" w:themeColor="followedHyperlink"/>
      <w:u w:val="single"/>
    </w:rPr>
  </w:style>
  <w:style w:type="paragraph" w:styleId="Style1" w:customStyle="1">
    <w:name w:val="Style1"/>
    <w:basedOn w:val="Normal"/>
    <w:link w:val="Style1Char"/>
    <w:qFormat/>
    <w:rsid w:val="000C3E55"/>
    <w:pPr>
      <w:keepNext/>
      <w:numPr>
        <w:numId w:val="28"/>
      </w:numPr>
    </w:pPr>
    <w:rPr>
      <w:rFonts w:asciiTheme="minorHAnsi" w:hAnsiTheme="minorHAnsi" w:cstheme="minorHAnsi"/>
      <w:b/>
      <w:color w:val="001489"/>
      <w:sz w:val="28"/>
      <w:lang w:val="en-GB"/>
    </w:rPr>
  </w:style>
  <w:style w:type="paragraph" w:styleId="Style2" w:customStyle="1">
    <w:name w:val="Style2"/>
    <w:basedOn w:val="Normal"/>
    <w:link w:val="Style2Char"/>
    <w:qFormat/>
    <w:rsid w:val="000C3E55"/>
    <w:pPr>
      <w:keepNext/>
      <w:numPr>
        <w:numId w:val="29"/>
      </w:numPr>
    </w:pPr>
    <w:rPr>
      <w:rFonts w:asciiTheme="minorHAnsi" w:hAnsiTheme="minorHAnsi" w:cstheme="minorHAnsi"/>
      <w:b/>
      <w:color w:val="001489"/>
      <w:sz w:val="22"/>
      <w:lang w:val="en-GB"/>
    </w:rPr>
  </w:style>
  <w:style w:type="character" w:styleId="Style1Char" w:customStyle="1">
    <w:name w:val="Style1 Char"/>
    <w:basedOn w:val="DefaultParagraphFont"/>
    <w:link w:val="Style1"/>
    <w:rsid w:val="000C3E55"/>
    <w:rPr>
      <w:rFonts w:eastAsia="MS Mincho" w:cstheme="minorHAnsi"/>
      <w:b/>
      <w:color w:val="001489"/>
      <w:sz w:val="28"/>
      <w:szCs w:val="24"/>
      <w:lang w:val="en-GB"/>
    </w:rPr>
  </w:style>
  <w:style w:type="paragraph" w:styleId="Style3" w:customStyle="1">
    <w:name w:val="Style3"/>
    <w:basedOn w:val="Normal"/>
    <w:link w:val="Style3Char"/>
    <w:qFormat/>
    <w:rsid w:val="00130ED4"/>
    <w:rPr>
      <w:rFonts w:asciiTheme="minorHAnsi" w:hAnsiTheme="minorHAnsi" w:cstheme="minorHAnsi"/>
      <w:b/>
      <w:sz w:val="22"/>
      <w:lang w:val="en-GB"/>
    </w:rPr>
  </w:style>
  <w:style w:type="character" w:styleId="Style2Char" w:customStyle="1">
    <w:name w:val="Style2 Char"/>
    <w:basedOn w:val="DefaultParagraphFont"/>
    <w:link w:val="Style2"/>
    <w:rsid w:val="000C3E55"/>
    <w:rPr>
      <w:rFonts w:eastAsia="MS Mincho" w:cstheme="minorHAnsi"/>
      <w:b/>
      <w:color w:val="001489"/>
      <w:szCs w:val="24"/>
      <w:lang w:val="en-GB"/>
    </w:rPr>
  </w:style>
  <w:style w:type="paragraph" w:styleId="NumberedParagraph" w:customStyle="1">
    <w:name w:val="Numbered Paragraph"/>
    <w:basedOn w:val="Normal"/>
    <w:next w:val="Normal"/>
    <w:qFormat/>
    <w:rsid w:val="009A5FDB"/>
    <w:pPr>
      <w:numPr>
        <w:numId w:val="30"/>
      </w:numPr>
      <w:spacing w:after="120" w:line="240" w:lineRule="auto"/>
      <w:ind w:left="0" w:firstLine="0"/>
      <w:jc w:val="both"/>
    </w:pPr>
    <w:rPr>
      <w:rFonts w:ascii="Calibri" w:hAnsi="Calibri" w:eastAsia="Calibri" w:cs="Arial"/>
      <w:sz w:val="22"/>
      <w:szCs w:val="22"/>
      <w:lang w:val="en-GB"/>
    </w:rPr>
  </w:style>
  <w:style w:type="character" w:styleId="Style3Char" w:customStyle="1">
    <w:name w:val="Style3 Char"/>
    <w:basedOn w:val="DefaultParagraphFont"/>
    <w:link w:val="Style3"/>
    <w:rsid w:val="00130ED4"/>
    <w:rPr>
      <w:rFonts w:eastAsia="MS Mincho" w:cstheme="minorHAnsi"/>
      <w:b/>
      <w:szCs w:val="24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0BC1D47"/>
    <w:rPr>
      <w:rFonts w:ascii="Calibri Light" w:hAnsi="Calibri Light" w:eastAsia="Times New Roman" w:cs="Times New Roman"/>
      <w:b/>
      <w:color w:val="000000"/>
      <w:szCs w:val="26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0BC1D47"/>
    <w:rPr>
      <w:rFonts w:ascii="Calibri Light" w:hAnsi="Calibri Light" w:eastAsia="Times New Roman" w:cs="Times New Roman"/>
      <w:i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fao.org/gfcm/data/map-geographical-subarea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DC7E54DC59F45B80709C573401C9D" ma:contentTypeVersion="18" ma:contentTypeDescription="Create a new document." ma:contentTypeScope="" ma:versionID="f591c9efa130225b5625d92b33d007f5">
  <xsd:schema xmlns:xsd="http://www.w3.org/2001/XMLSchema" xmlns:xs="http://www.w3.org/2001/XMLSchema" xmlns:p="http://schemas.microsoft.com/office/2006/metadata/properties" xmlns:ns2="37a9696f-7063-4aab-a819-477eba8f0bb6" xmlns:ns3="8c358e86-6b66-41a4-9eb2-818254c99668" targetNamespace="http://schemas.microsoft.com/office/2006/metadata/properties" ma:root="true" ma:fieldsID="36083ad47e038b994b00433cefcf7901" ns2:_="" ns3:_="">
    <xsd:import namespace="37a9696f-7063-4aab-a819-477eba8f0bb6"/>
    <xsd:import namespace="8c358e86-6b66-41a4-9eb2-818254c99668"/>
    <xsd:element name="properties">
      <xsd:complexType>
        <xsd:sequence>
          <xsd:element name="documentManagement">
            <xsd:complexType>
              <xsd:all>
                <xsd:element ref="ns2:Publiclink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9696f-7063-4aab-a819-477eba8f0bb6" elementFormDefault="qualified">
    <xsd:import namespace="http://schemas.microsoft.com/office/2006/documentManagement/types"/>
    <xsd:import namespace="http://schemas.microsoft.com/office/infopath/2007/PartnerControls"/>
    <xsd:element name="Publiclink" ma:index="4" nillable="true" ma:displayName="Public link" ma:format="Hyperlink" ma:internalName="Public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effea62-e407-4618-ae28-8b095c90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58e86-6b66-41a4-9eb2-818254c9966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a5258f0-28e3-42c8-9c25-ba2e529fa3e7}" ma:internalName="TaxCatchAll" ma:showField="CatchAllData" ma:web="8c358e86-6b66-41a4-9eb2-818254c996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a9696f-7063-4aab-a819-477eba8f0bb6">
      <Terms xmlns="http://schemas.microsoft.com/office/infopath/2007/PartnerControls"/>
    </lcf76f155ced4ddcb4097134ff3c332f>
    <Publiclink xmlns="37a9696f-7063-4aab-a819-477eba8f0bb6">
      <Url xsi:nil="true"/>
      <Description xsi:nil="true"/>
    </Publiclink>
    <TaxCatchAll xmlns="8c358e86-6b66-41a4-9eb2-818254c99668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1FB07A83EC641B6151538F82865D6" ma:contentTypeVersion="12" ma:contentTypeDescription="Create a new document." ma:contentTypeScope="" ma:versionID="9bceb1384d1c605164f4967b16260111">
  <xsd:schema xmlns:xsd="http://www.w3.org/2001/XMLSchema" xmlns:xs="http://www.w3.org/2001/XMLSchema" xmlns:p="http://schemas.microsoft.com/office/2006/metadata/properties" xmlns:ns2="8c358e86-6b66-41a4-9eb2-818254c99668" xmlns:ns3="787909d5-8ce5-45c6-be2c-43dafb266fcc" targetNamespace="http://schemas.microsoft.com/office/2006/metadata/properties" ma:root="true" ma:fieldsID="5f0ea4096bdb8480cfeb44ed48dfd7a4" ns2:_="" ns3:_="">
    <xsd:import namespace="8c358e86-6b66-41a4-9eb2-818254c99668"/>
    <xsd:import namespace="787909d5-8ce5-45c6-be2c-43dafb266fc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58e86-6b66-41a4-9eb2-818254c9966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09d5-8ce5-45c6-be2c-43dafb266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4B3FF2-654F-4C96-A485-4257F3767D9F}"/>
</file>

<file path=customXml/itemProps2.xml><?xml version="1.0" encoding="utf-8"?>
<ds:datastoreItem xmlns:ds="http://schemas.openxmlformats.org/officeDocument/2006/customXml" ds:itemID="{3F8B567C-4653-4C74-AEE1-59E31D067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E66B7-FCC6-49D8-9975-2BD94AB200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C3B610-89CC-4452-A56F-24364BFDB088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787909d5-8ce5-45c6-be2c-43dafb266fcc"/>
    <ds:schemaRef ds:uri="8c358e86-6b66-41a4-9eb2-818254c99668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125469F-F6E1-43E1-8B40-0DC40EEA1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58e86-6b66-41a4-9eb2-818254c99668"/>
    <ds:schemaRef ds:uri="787909d5-8ce5-45c6-be2c-43dafb266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10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Nastasi (GFCM)</dc:creator>
  <cp:keywords/>
  <dc:description/>
  <cp:lastModifiedBy>Bendjeddou, Yse (NFIGD)</cp:lastModifiedBy>
  <cp:revision>34</cp:revision>
  <cp:lastPrinted>2023-06-01T12:29:00Z</cp:lastPrinted>
  <dcterms:created xsi:type="dcterms:W3CDTF">2023-06-01T09:48:00Z</dcterms:created>
  <dcterms:modified xsi:type="dcterms:W3CDTF">2023-06-06T14:10:00Z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0x010100921DC7E54DC59F45B80709C573401C9D</vt:lpwstr>
  </property>
  <property fmtid="{D5CDD505-2E9C-101B-9397-08002B2CF9AE}" pid="3" name="_dlc_DocIdItemGuid">
    <vt:lpwstr>c8be04e5-6834-4b39-92d4-f0339cbf5f50</vt:lpwstr>
  </property>
</Properties>
</file>